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1" w:rsidRPr="00B2218E" w:rsidRDefault="00B2218E" w:rsidP="00371D21">
      <w:pPr>
        <w:tabs>
          <w:tab w:val="left" w:pos="3870"/>
        </w:tabs>
        <w:rPr>
          <w:sz w:val="24"/>
          <w:szCs w:val="24"/>
        </w:rPr>
      </w:pPr>
      <w:r w:rsidRPr="00B2218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4355516</wp:posOffset>
            </wp:positionH>
            <wp:positionV relativeFrom="paragraph">
              <wp:posOffset>-86041</wp:posOffset>
            </wp:positionV>
            <wp:extent cx="822198" cy="716890"/>
            <wp:effectExtent l="19050" t="0" r="0" b="0"/>
            <wp:wrapTight wrapText="bothSides">
              <wp:wrapPolygon edited="0">
                <wp:start x="-501" y="0"/>
                <wp:lineTo x="-501" y="21255"/>
                <wp:lineTo x="21533" y="21255"/>
                <wp:lineTo x="21533" y="0"/>
                <wp:lineTo x="-501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D21" w:rsidRPr="00B2218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-86360</wp:posOffset>
            </wp:positionV>
            <wp:extent cx="821690" cy="716280"/>
            <wp:effectExtent l="19050" t="0" r="0" b="0"/>
            <wp:wrapTight wrapText="bothSides">
              <wp:wrapPolygon edited="0">
                <wp:start x="-501" y="0"/>
                <wp:lineTo x="-501" y="21255"/>
                <wp:lineTo x="21533" y="21255"/>
                <wp:lineTo x="21533" y="0"/>
                <wp:lineTo x="-501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D21" w:rsidRPr="00B2218E" w:rsidRDefault="00371D21" w:rsidP="00371D21">
      <w:pPr>
        <w:tabs>
          <w:tab w:val="left" w:pos="3870"/>
        </w:tabs>
        <w:rPr>
          <w:sz w:val="24"/>
          <w:szCs w:val="24"/>
        </w:rPr>
      </w:pPr>
    </w:p>
    <w:p w:rsidR="00371D21" w:rsidRPr="00B2218E" w:rsidRDefault="00371D21" w:rsidP="004A35A9">
      <w:pPr>
        <w:tabs>
          <w:tab w:val="left" w:pos="3870"/>
        </w:tabs>
        <w:jc w:val="center"/>
        <w:rPr>
          <w:sz w:val="24"/>
          <w:szCs w:val="24"/>
        </w:rPr>
      </w:pPr>
    </w:p>
    <w:p w:rsidR="00371D21" w:rsidRPr="00B2218E" w:rsidRDefault="00371D21" w:rsidP="004A35A9">
      <w:pPr>
        <w:tabs>
          <w:tab w:val="left" w:pos="409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1034" w:tblpY="-78"/>
        <w:tblW w:w="13008" w:type="dxa"/>
        <w:tblLayout w:type="fixed"/>
        <w:tblLook w:val="04A0"/>
      </w:tblPr>
      <w:tblGrid>
        <w:gridCol w:w="13008"/>
      </w:tblGrid>
      <w:tr w:rsidR="00371D21" w:rsidRPr="00B2218E" w:rsidTr="004A35A9">
        <w:trPr>
          <w:trHeight w:val="2604"/>
        </w:trPr>
        <w:tc>
          <w:tcPr>
            <w:tcW w:w="13008" w:type="dxa"/>
            <w:shd w:val="clear" w:color="auto" w:fill="auto"/>
          </w:tcPr>
          <w:p w:rsidR="00B2218E" w:rsidRPr="00B2218E" w:rsidRDefault="00B2218E" w:rsidP="004A35A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1" w:rsidRPr="00B2218E" w:rsidRDefault="00371D21" w:rsidP="004A35A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 ВНУТРИГОРОДСКИМ ДЕЛЕНИЕМ</w:t>
            </w:r>
          </w:p>
          <w:p w:rsidR="00371D21" w:rsidRPr="00B2218E" w:rsidRDefault="00371D21" w:rsidP="004A35A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«ГОРОД МАХАЧКАЛА»</w:t>
            </w:r>
          </w:p>
          <w:p w:rsidR="00371D21" w:rsidRPr="00B2218E" w:rsidRDefault="00371D21" w:rsidP="004A35A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</w:t>
            </w:r>
          </w:p>
          <w:p w:rsidR="00371D21" w:rsidRPr="00B2218E" w:rsidRDefault="00371D21" w:rsidP="004A35A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«ЛИЦЕЙ №51»</w:t>
            </w:r>
          </w:p>
          <w:p w:rsidR="00371D21" w:rsidRPr="00B2218E" w:rsidRDefault="00371D21" w:rsidP="004A35A9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jc w:val="center"/>
              <w:rPr>
                <w:i w:val="0"/>
                <w:sz w:val="24"/>
                <w:szCs w:val="24"/>
                <w:lang w:val="ru-RU"/>
              </w:rPr>
            </w:pPr>
          </w:p>
          <w:tbl>
            <w:tblPr>
              <w:tblpPr w:leftFromText="180" w:rightFromText="180" w:vertAnchor="text" w:horzAnchor="margin" w:tblpXSpec="right" w:tblpY="135"/>
              <w:tblW w:w="0" w:type="auto"/>
              <w:tblLayout w:type="fixed"/>
              <w:tblLook w:val="04A0"/>
            </w:tblPr>
            <w:tblGrid>
              <w:gridCol w:w="4003"/>
            </w:tblGrid>
            <w:tr w:rsidR="00371D21" w:rsidRPr="00B2218E" w:rsidTr="00FB366D">
              <w:trPr>
                <w:trHeight w:val="273"/>
              </w:trPr>
              <w:tc>
                <w:tcPr>
                  <w:tcW w:w="4003" w:type="dxa"/>
                  <w:shd w:val="clear" w:color="auto" w:fill="auto"/>
                </w:tcPr>
                <w:p w:rsidR="00371D21" w:rsidRPr="00B2218E" w:rsidRDefault="00371D21" w:rsidP="004A35A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71D21" w:rsidRPr="00B2218E" w:rsidRDefault="00371D21" w:rsidP="004A35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4A35A9" w:rsidRPr="00B2218E" w:rsidRDefault="004A35A9" w:rsidP="00371D21">
      <w:pPr>
        <w:ind w:right="283"/>
        <w:jc w:val="right"/>
        <w:rPr>
          <w:b/>
          <w:sz w:val="24"/>
          <w:szCs w:val="24"/>
        </w:rPr>
      </w:pPr>
    </w:p>
    <w:p w:rsidR="00371D21" w:rsidRPr="00B2218E" w:rsidRDefault="00B2218E" w:rsidP="00B2218E">
      <w:pPr>
        <w:ind w:right="283"/>
        <w:jc w:val="right"/>
        <w:rPr>
          <w:sz w:val="24"/>
          <w:szCs w:val="24"/>
        </w:rPr>
      </w:pPr>
      <w:r w:rsidRPr="00B2218E">
        <w:rPr>
          <w:b/>
          <w:sz w:val="24"/>
          <w:szCs w:val="24"/>
        </w:rPr>
        <w:t xml:space="preserve">               </w:t>
      </w:r>
      <w:r w:rsidR="00C40F83" w:rsidRPr="00B2218E">
        <w:rPr>
          <w:b/>
          <w:sz w:val="24"/>
          <w:szCs w:val="24"/>
        </w:rPr>
        <w:t>«</w:t>
      </w:r>
      <w:r w:rsidR="00371D21" w:rsidRPr="00B2218E">
        <w:rPr>
          <w:b/>
          <w:sz w:val="24"/>
          <w:szCs w:val="24"/>
        </w:rPr>
        <w:t>Утверждаю</w:t>
      </w:r>
      <w:r w:rsidR="00C40F83" w:rsidRPr="00B2218E">
        <w:rPr>
          <w:b/>
          <w:sz w:val="24"/>
          <w:szCs w:val="24"/>
        </w:rPr>
        <w:t>»</w:t>
      </w:r>
    </w:p>
    <w:p w:rsidR="00371D21" w:rsidRPr="00B2218E" w:rsidRDefault="00371D21" w:rsidP="00371D21">
      <w:pPr>
        <w:ind w:right="283"/>
        <w:jc w:val="right"/>
        <w:rPr>
          <w:sz w:val="24"/>
          <w:szCs w:val="24"/>
        </w:rPr>
      </w:pPr>
      <w:r w:rsidRPr="00B2218E">
        <w:rPr>
          <w:sz w:val="24"/>
          <w:szCs w:val="24"/>
        </w:rPr>
        <w:t>______________</w:t>
      </w:r>
    </w:p>
    <w:p w:rsidR="00371D21" w:rsidRPr="00B2218E" w:rsidRDefault="00371D21" w:rsidP="00371D21">
      <w:pPr>
        <w:ind w:right="283"/>
        <w:jc w:val="right"/>
        <w:rPr>
          <w:b/>
          <w:sz w:val="24"/>
          <w:szCs w:val="24"/>
        </w:rPr>
      </w:pPr>
      <w:r w:rsidRPr="00B2218E">
        <w:rPr>
          <w:b/>
          <w:sz w:val="24"/>
          <w:szCs w:val="24"/>
        </w:rPr>
        <w:t xml:space="preserve">Директор </w:t>
      </w:r>
      <w:r w:rsidR="00C40F83" w:rsidRPr="00B2218E">
        <w:rPr>
          <w:b/>
          <w:sz w:val="24"/>
          <w:szCs w:val="24"/>
        </w:rPr>
        <w:t>Ильясов</w:t>
      </w:r>
      <w:r w:rsidRPr="00B2218E">
        <w:rPr>
          <w:b/>
          <w:sz w:val="24"/>
          <w:szCs w:val="24"/>
        </w:rPr>
        <w:t xml:space="preserve"> В.И.</w:t>
      </w:r>
    </w:p>
    <w:p w:rsidR="00371D21" w:rsidRPr="00B2218E" w:rsidRDefault="00371D21" w:rsidP="00371D21">
      <w:pPr>
        <w:jc w:val="right"/>
        <w:rPr>
          <w:sz w:val="24"/>
          <w:szCs w:val="24"/>
        </w:rPr>
      </w:pPr>
    </w:p>
    <w:p w:rsidR="00371D21" w:rsidRPr="00B2218E" w:rsidRDefault="00371D21" w:rsidP="00371D21">
      <w:pPr>
        <w:jc w:val="center"/>
        <w:rPr>
          <w:b/>
          <w:color w:val="002060"/>
          <w:sz w:val="24"/>
          <w:szCs w:val="24"/>
        </w:rPr>
      </w:pPr>
      <w:r w:rsidRPr="00B2218E">
        <w:rPr>
          <w:b/>
          <w:color w:val="002060"/>
          <w:sz w:val="24"/>
          <w:szCs w:val="24"/>
        </w:rPr>
        <w:t>ПРОГРАММА</w:t>
      </w:r>
    </w:p>
    <w:p w:rsidR="00371D21" w:rsidRPr="00B2218E" w:rsidRDefault="00371D21" w:rsidP="00371D21">
      <w:pPr>
        <w:jc w:val="center"/>
        <w:rPr>
          <w:b/>
          <w:color w:val="002060"/>
          <w:sz w:val="24"/>
          <w:szCs w:val="24"/>
        </w:rPr>
      </w:pPr>
      <w:r w:rsidRPr="00B2218E">
        <w:rPr>
          <w:b/>
          <w:color w:val="002060"/>
          <w:sz w:val="24"/>
          <w:szCs w:val="24"/>
        </w:rPr>
        <w:t>работы МБОУ «Лицей № 51»</w:t>
      </w:r>
    </w:p>
    <w:p w:rsidR="00371D21" w:rsidRPr="00B2218E" w:rsidRDefault="00371D21" w:rsidP="00371D21">
      <w:pPr>
        <w:jc w:val="center"/>
        <w:rPr>
          <w:b/>
          <w:color w:val="002060"/>
          <w:sz w:val="24"/>
          <w:szCs w:val="24"/>
        </w:rPr>
      </w:pPr>
      <w:r w:rsidRPr="00B2218E">
        <w:rPr>
          <w:b/>
          <w:color w:val="002060"/>
          <w:sz w:val="24"/>
          <w:szCs w:val="24"/>
        </w:rPr>
        <w:t>п</w:t>
      </w:r>
      <w:r w:rsidR="00C40F83" w:rsidRPr="00B2218E">
        <w:rPr>
          <w:b/>
          <w:color w:val="002060"/>
          <w:sz w:val="24"/>
          <w:szCs w:val="24"/>
        </w:rPr>
        <w:t>о профилактике детского дорожно-</w:t>
      </w:r>
      <w:r w:rsidRPr="00B2218E">
        <w:rPr>
          <w:b/>
          <w:color w:val="002060"/>
          <w:sz w:val="24"/>
          <w:szCs w:val="24"/>
        </w:rPr>
        <w:t>транспортного травматизма</w:t>
      </w:r>
    </w:p>
    <w:p w:rsidR="00371D21" w:rsidRPr="00B2218E" w:rsidRDefault="00371D21" w:rsidP="00371D21">
      <w:pPr>
        <w:jc w:val="center"/>
        <w:rPr>
          <w:b/>
          <w:color w:val="002060"/>
          <w:sz w:val="24"/>
          <w:szCs w:val="24"/>
        </w:rPr>
      </w:pPr>
      <w:r w:rsidRPr="00B2218E">
        <w:rPr>
          <w:b/>
          <w:color w:val="002060"/>
          <w:sz w:val="24"/>
          <w:szCs w:val="24"/>
        </w:rPr>
        <w:t>и пропаганде Правил дорожного движения</w:t>
      </w:r>
    </w:p>
    <w:p w:rsidR="00371D21" w:rsidRPr="00B2218E" w:rsidRDefault="001F68BB" w:rsidP="00B2218E">
      <w:pPr>
        <w:jc w:val="center"/>
        <w:rPr>
          <w:sz w:val="24"/>
          <w:szCs w:val="24"/>
        </w:rPr>
      </w:pPr>
      <w:r w:rsidRPr="00B2218E">
        <w:rPr>
          <w:b/>
          <w:color w:val="002060"/>
          <w:sz w:val="24"/>
          <w:szCs w:val="24"/>
        </w:rPr>
        <w:t>на 2021-2022</w:t>
      </w:r>
      <w:r w:rsidR="008C41E0" w:rsidRPr="00B2218E">
        <w:rPr>
          <w:b/>
          <w:color w:val="002060"/>
          <w:sz w:val="24"/>
          <w:szCs w:val="24"/>
        </w:rPr>
        <w:t xml:space="preserve"> </w:t>
      </w:r>
      <w:proofErr w:type="spellStart"/>
      <w:r w:rsidR="008C41E0" w:rsidRPr="00B2218E">
        <w:rPr>
          <w:b/>
          <w:color w:val="002060"/>
          <w:sz w:val="24"/>
          <w:szCs w:val="24"/>
        </w:rPr>
        <w:t>уч</w:t>
      </w:r>
      <w:proofErr w:type="gramStart"/>
      <w:r w:rsidR="008C41E0" w:rsidRPr="00B2218E">
        <w:rPr>
          <w:b/>
          <w:color w:val="002060"/>
          <w:sz w:val="24"/>
          <w:szCs w:val="24"/>
        </w:rPr>
        <w:t>.г</w:t>
      </w:r>
      <w:proofErr w:type="gramEnd"/>
      <w:r w:rsidR="008C41E0" w:rsidRPr="00B2218E">
        <w:rPr>
          <w:b/>
          <w:color w:val="002060"/>
          <w:sz w:val="24"/>
          <w:szCs w:val="24"/>
        </w:rPr>
        <w:t>од</w:t>
      </w:r>
      <w:proofErr w:type="spellEnd"/>
    </w:p>
    <w:p w:rsidR="00B2218E" w:rsidRPr="00B2218E" w:rsidRDefault="00B2218E" w:rsidP="00371D21">
      <w:pPr>
        <w:rPr>
          <w:sz w:val="24"/>
          <w:szCs w:val="24"/>
        </w:rPr>
      </w:pPr>
      <w:r w:rsidRPr="00B2218E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71D21" w:rsidRPr="00B2218E" w:rsidRDefault="00B2218E" w:rsidP="00371D21">
      <w:pPr>
        <w:rPr>
          <w:sz w:val="24"/>
          <w:szCs w:val="24"/>
        </w:rPr>
      </w:pPr>
      <w:r w:rsidRPr="00B2218E">
        <w:rPr>
          <w:sz w:val="24"/>
          <w:szCs w:val="24"/>
        </w:rPr>
        <w:t xml:space="preserve">                                                                </w:t>
      </w:r>
      <w:r w:rsidR="009B3352">
        <w:rPr>
          <w:sz w:val="24"/>
          <w:szCs w:val="24"/>
        </w:rPr>
        <w:t xml:space="preserve">                            </w:t>
      </w:r>
      <w:r w:rsidRPr="00B2218E">
        <w:rPr>
          <w:sz w:val="24"/>
          <w:szCs w:val="24"/>
        </w:rPr>
        <w:t xml:space="preserve">       </w:t>
      </w:r>
      <w:r w:rsidRPr="00B2218E">
        <w:rPr>
          <w:noProof/>
          <w:sz w:val="24"/>
          <w:szCs w:val="24"/>
        </w:rPr>
        <w:drawing>
          <wp:inline distT="0" distB="0" distL="0" distR="0">
            <wp:extent cx="1842224" cy="1594714"/>
            <wp:effectExtent l="19050" t="0" r="5626" b="0"/>
            <wp:docPr id="2" name="Рисунок 1" descr="https://60nn.ru/wp-content/uploads/2019/10/0-1024x886-1024x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0nn.ru/wp-content/uploads/2019/10/0-1024x886-1024x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87" cy="15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21" w:rsidRPr="00B2218E" w:rsidRDefault="00371D21" w:rsidP="00371D21">
      <w:pPr>
        <w:tabs>
          <w:tab w:val="left" w:pos="4029"/>
        </w:tabs>
        <w:jc w:val="center"/>
        <w:rPr>
          <w:sz w:val="24"/>
          <w:szCs w:val="24"/>
        </w:rPr>
      </w:pPr>
    </w:p>
    <w:p w:rsidR="00B2218E" w:rsidRPr="00B2218E" w:rsidRDefault="00B2218E" w:rsidP="00371D21">
      <w:pPr>
        <w:tabs>
          <w:tab w:val="left" w:pos="4029"/>
        </w:tabs>
        <w:jc w:val="center"/>
        <w:rPr>
          <w:color w:val="002060"/>
          <w:sz w:val="24"/>
          <w:szCs w:val="24"/>
        </w:rPr>
      </w:pPr>
    </w:p>
    <w:p w:rsidR="00371D21" w:rsidRPr="00B2218E" w:rsidRDefault="001F68BB" w:rsidP="00371D21">
      <w:pPr>
        <w:tabs>
          <w:tab w:val="left" w:pos="4029"/>
        </w:tabs>
        <w:jc w:val="center"/>
        <w:rPr>
          <w:color w:val="002060"/>
          <w:sz w:val="24"/>
          <w:szCs w:val="24"/>
        </w:rPr>
      </w:pPr>
      <w:r w:rsidRPr="00B2218E">
        <w:rPr>
          <w:color w:val="002060"/>
          <w:sz w:val="24"/>
          <w:szCs w:val="24"/>
        </w:rPr>
        <w:t>2021</w:t>
      </w:r>
      <w:r w:rsidR="00371D21" w:rsidRPr="00B2218E">
        <w:rPr>
          <w:color w:val="002060"/>
          <w:sz w:val="24"/>
          <w:szCs w:val="24"/>
        </w:rPr>
        <w:t xml:space="preserve"> г.</w:t>
      </w:r>
    </w:p>
    <w:p w:rsidR="00B2218E" w:rsidRPr="00B2218E" w:rsidRDefault="00B2218E" w:rsidP="00371D21">
      <w:pPr>
        <w:tabs>
          <w:tab w:val="left" w:pos="4029"/>
        </w:tabs>
        <w:jc w:val="center"/>
        <w:rPr>
          <w:color w:val="002060"/>
          <w:sz w:val="24"/>
          <w:szCs w:val="24"/>
        </w:rPr>
      </w:pPr>
    </w:p>
    <w:p w:rsidR="00B2218E" w:rsidRPr="00B2218E" w:rsidRDefault="00B2218E" w:rsidP="00B2218E">
      <w:pPr>
        <w:pStyle w:val="a9"/>
        <w:spacing w:after="240"/>
        <w:jc w:val="center"/>
        <w:rPr>
          <w:b/>
          <w:bCs/>
        </w:rPr>
      </w:pPr>
    </w:p>
    <w:p w:rsidR="00B2218E" w:rsidRPr="00B2218E" w:rsidRDefault="00B2218E" w:rsidP="00B2218E">
      <w:pPr>
        <w:pStyle w:val="a9"/>
        <w:spacing w:after="240"/>
        <w:jc w:val="center"/>
        <w:rPr>
          <w:b/>
          <w:bCs/>
        </w:rPr>
      </w:pPr>
      <w:r w:rsidRPr="00B2218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344938</wp:posOffset>
            </wp:positionH>
            <wp:positionV relativeFrom="paragraph">
              <wp:posOffset>120583</wp:posOffset>
            </wp:positionV>
            <wp:extent cx="1299611" cy="914400"/>
            <wp:effectExtent l="19050" t="0" r="0" b="0"/>
            <wp:wrapNone/>
            <wp:docPr id="5" name="Рисунок 1" descr="http://tropa.tomsk.ru/upload/iblock/38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pa.tomsk.ru/upload/iblock/386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1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18E">
        <w:rPr>
          <w:b/>
          <w:bCs/>
        </w:rPr>
        <w:t xml:space="preserve">                            </w:t>
      </w:r>
    </w:p>
    <w:p w:rsidR="00B2218E" w:rsidRPr="00B2218E" w:rsidRDefault="00B2218E" w:rsidP="00B2218E">
      <w:pPr>
        <w:pStyle w:val="a9"/>
        <w:spacing w:after="240"/>
        <w:jc w:val="center"/>
      </w:pPr>
      <w:r w:rsidRPr="00B2218E">
        <w:rPr>
          <w:b/>
          <w:bCs/>
        </w:rPr>
        <w:t xml:space="preserve">         Пояснительная записка</w:t>
      </w: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9"/>
        <w:spacing w:before="0" w:after="0" w:line="276" w:lineRule="auto"/>
        <w:jc w:val="both"/>
        <w:rPr>
          <w:lang w:eastAsia="ru-RU"/>
        </w:rPr>
      </w:pPr>
      <w:r w:rsidRPr="00B2218E">
        <w:rPr>
          <w:lang w:eastAsia="ru-RU"/>
        </w:rPr>
        <w:t xml:space="preserve">           Анализ статистических данных о состоянии детского дорожно-транспортного травматизма по Республике Дагестан показал необходимость акцентирования внимания всех взрослых на главной ценности – жизни и здоровье ребенка.                                  </w:t>
      </w:r>
    </w:p>
    <w:p w:rsidR="00B2218E" w:rsidRPr="00B2218E" w:rsidRDefault="00B2218E" w:rsidP="00B2218E">
      <w:pPr>
        <w:pStyle w:val="a9"/>
        <w:spacing w:before="0" w:after="0" w:line="276" w:lineRule="auto"/>
        <w:jc w:val="both"/>
        <w:rPr>
          <w:lang w:eastAsia="ru-RU"/>
        </w:rPr>
      </w:pPr>
      <w:r w:rsidRPr="00B2218E">
        <w:rPr>
          <w:lang w:eastAsia="ru-RU"/>
        </w:rPr>
        <w:t xml:space="preserve">  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B2218E" w:rsidRPr="00B2218E" w:rsidRDefault="00B2218E" w:rsidP="00B2218E">
      <w:pPr>
        <w:pStyle w:val="a9"/>
        <w:spacing w:before="0" w:after="0" w:line="276" w:lineRule="auto"/>
        <w:ind w:firstLine="567"/>
        <w:jc w:val="both"/>
        <w:rPr>
          <w:lang w:eastAsia="ru-RU"/>
        </w:rPr>
      </w:pPr>
      <w:r w:rsidRPr="00B2218E">
        <w:rPr>
          <w:lang w:eastAsia="ru-RU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B2218E" w:rsidRPr="00B2218E" w:rsidRDefault="00B2218E" w:rsidP="00B2218E">
      <w:pPr>
        <w:pStyle w:val="a9"/>
        <w:spacing w:before="0" w:after="0" w:line="276" w:lineRule="auto"/>
        <w:ind w:firstLine="567"/>
        <w:jc w:val="both"/>
        <w:rPr>
          <w:b/>
          <w:lang w:eastAsia="ru-RU"/>
        </w:rPr>
      </w:pPr>
    </w:p>
    <w:p w:rsidR="00B2218E" w:rsidRPr="00B2218E" w:rsidRDefault="00B2218E" w:rsidP="00B2218E">
      <w:pPr>
        <w:pStyle w:val="a9"/>
        <w:spacing w:before="0" w:after="0" w:line="276" w:lineRule="auto"/>
        <w:rPr>
          <w:b/>
          <w:bCs/>
          <w:lang w:eastAsia="ru-RU"/>
        </w:rPr>
      </w:pPr>
      <w:r w:rsidRPr="00B2218E">
        <w:rPr>
          <w:b/>
          <w:bCs/>
          <w:lang w:eastAsia="ru-RU"/>
        </w:rPr>
        <w:t xml:space="preserve">Цель программы: </w:t>
      </w:r>
      <w:r w:rsidRPr="00B2218E">
        <w:rPr>
          <w:lang w:eastAsia="ru-RU"/>
        </w:rPr>
        <w:t xml:space="preserve">создать условия для формирования у школьников устойчивых навыков безопасного поведения на улицах и дорогах. </w:t>
      </w: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bCs/>
          <w:lang w:eastAsia="ru-RU"/>
        </w:rPr>
      </w:pPr>
      <w:r w:rsidRPr="00B2218E">
        <w:rPr>
          <w:b/>
          <w:bCs/>
          <w:lang w:eastAsia="ru-RU"/>
        </w:rPr>
        <w:t>Задачи:</w:t>
      </w:r>
    </w:p>
    <w:p w:rsidR="00B2218E" w:rsidRPr="00B2218E" w:rsidRDefault="00B2218E" w:rsidP="00B2218E">
      <w:pPr>
        <w:pStyle w:val="a9"/>
        <w:numPr>
          <w:ilvl w:val="0"/>
          <w:numId w:val="2"/>
        </w:numPr>
        <w:spacing w:after="0" w:line="276" w:lineRule="auto"/>
        <w:rPr>
          <w:lang w:eastAsia="ru-RU"/>
        </w:rPr>
      </w:pPr>
      <w:r w:rsidRPr="00B2218E">
        <w:rPr>
          <w:lang w:eastAsia="ru-RU"/>
        </w:rPr>
        <w:t>Сформировать у учащихся устойчивые навыки соблюдения и выполнения Правил дорожного движения;</w:t>
      </w:r>
    </w:p>
    <w:p w:rsidR="00B2218E" w:rsidRPr="00B2218E" w:rsidRDefault="00B2218E" w:rsidP="00B2218E">
      <w:pPr>
        <w:pStyle w:val="a9"/>
        <w:numPr>
          <w:ilvl w:val="0"/>
          <w:numId w:val="2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B2218E" w:rsidRPr="00B2218E" w:rsidRDefault="00B2218E" w:rsidP="00B2218E">
      <w:pPr>
        <w:pStyle w:val="a9"/>
        <w:numPr>
          <w:ilvl w:val="0"/>
          <w:numId w:val="2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Развивать у детей и подростков чувство ответственности за свои действия и поступки;</w:t>
      </w:r>
    </w:p>
    <w:p w:rsidR="00B2218E" w:rsidRPr="00B2218E" w:rsidRDefault="00B2218E" w:rsidP="00B2218E">
      <w:pPr>
        <w:pStyle w:val="a9"/>
        <w:numPr>
          <w:ilvl w:val="0"/>
          <w:numId w:val="2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Распространять среди педагогов школы передовой опыт по обучению учащихся навыкам безопасного поведения на дороге;</w:t>
      </w:r>
    </w:p>
    <w:p w:rsidR="00B2218E" w:rsidRPr="00B2218E" w:rsidRDefault="00B2218E" w:rsidP="00B2218E">
      <w:pPr>
        <w:pStyle w:val="a9"/>
        <w:numPr>
          <w:ilvl w:val="0"/>
          <w:numId w:val="2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</w:p>
    <w:p w:rsidR="00B2218E" w:rsidRPr="00B2218E" w:rsidRDefault="00B2218E" w:rsidP="00B2218E">
      <w:pPr>
        <w:pStyle w:val="a9"/>
        <w:numPr>
          <w:ilvl w:val="0"/>
          <w:numId w:val="2"/>
        </w:numPr>
        <w:spacing w:before="0" w:after="280" w:line="276" w:lineRule="auto"/>
        <w:rPr>
          <w:lang w:eastAsia="ru-RU"/>
        </w:rPr>
      </w:pPr>
      <w:r w:rsidRPr="00B2218E">
        <w:rPr>
          <w:lang w:eastAsia="ru-RU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b/>
          <w:bCs/>
          <w:lang w:eastAsia="ru-RU"/>
        </w:rPr>
      </w:pP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b/>
          <w:bCs/>
          <w:lang w:eastAsia="ru-RU"/>
        </w:rPr>
      </w:pP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b/>
          <w:bCs/>
          <w:lang w:eastAsia="ru-RU"/>
        </w:rPr>
      </w:pP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lang w:eastAsia="ru-RU"/>
        </w:rPr>
      </w:pPr>
      <w:r w:rsidRPr="00B2218E">
        <w:rPr>
          <w:b/>
          <w:bCs/>
          <w:lang w:eastAsia="ru-RU"/>
        </w:rPr>
        <w:lastRenderedPageBreak/>
        <w:t>Способы реализации программы: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Уроки по Правилам дорожного движения (предмет «Окружающий мир» – 2-4 классы);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Тематические классные часы по ПДД (1 раз в месяц);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Общешкольные внеклассные мероприятия;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Беседы, викторины, конкурсы, выставки рисунков и плакатов по ПДД;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Открытые внеклассные мероприятия по ПДД;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Встречи с сотрудниками ГИБДД, совместное проведение мероприятий;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Обсуждение вопросов БДД на планерках и совещаниях учителей;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Обсуждение вопросов БДД и профилактики ДТП на совещании при директоре;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Участие в городских мероприятиях по пропаганде БДД и профилактике ДТП;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Контроль над  проведением уроков по изучению ПДД (ОБЖ, Окружающий мир).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Выставка книг в школьной библиотеке по соблюдению ПДД.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Выпуск классных стенгазет по профилактике дорожно-транспортного травматизма.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Проведение тестов на знание ПДД.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Проведение индивидуальных и групповых бесед с детьми, нарушающими и склонными к нарушению ПДД.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Регистрация и расследование нарушений ПДД, совершенных учащимися школы.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0" w:line="276" w:lineRule="auto"/>
        <w:ind w:left="1440" w:hanging="360"/>
        <w:rPr>
          <w:lang w:eastAsia="ru-RU"/>
        </w:rPr>
      </w:pPr>
      <w:r w:rsidRPr="00B2218E">
        <w:rPr>
          <w:lang w:eastAsia="ru-RU"/>
        </w:rPr>
        <w:t>Проведение инструктажей по соблюдению ПДД и предотвращению ДТТ.</w:t>
      </w:r>
    </w:p>
    <w:p w:rsidR="00B2218E" w:rsidRPr="00B2218E" w:rsidRDefault="00B2218E" w:rsidP="00B2218E">
      <w:pPr>
        <w:pStyle w:val="a9"/>
        <w:numPr>
          <w:ilvl w:val="1"/>
          <w:numId w:val="3"/>
        </w:numPr>
        <w:tabs>
          <w:tab w:val="num" w:pos="1440"/>
        </w:tabs>
        <w:spacing w:before="0" w:after="280" w:line="276" w:lineRule="auto"/>
        <w:ind w:left="1440" w:hanging="360"/>
        <w:rPr>
          <w:b/>
          <w:lang w:eastAsia="ru-RU"/>
        </w:rPr>
      </w:pPr>
      <w:r w:rsidRPr="00B2218E">
        <w:rPr>
          <w:lang w:eastAsia="ru-RU"/>
        </w:rPr>
        <w:t xml:space="preserve">Освещение работы школы по профилактике ДДТТ в СМИ. </w:t>
      </w: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bCs/>
          <w:u w:val="single"/>
          <w:lang w:eastAsia="ru-RU"/>
        </w:rPr>
      </w:pPr>
      <w:r w:rsidRPr="00B2218E">
        <w:rPr>
          <w:b/>
          <w:bCs/>
          <w:lang w:eastAsia="ru-RU"/>
        </w:rPr>
        <w:t>Направления работы.</w:t>
      </w: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ind w:left="420" w:hanging="420"/>
        <w:rPr>
          <w:lang w:eastAsia="ru-RU"/>
        </w:rPr>
      </w:pPr>
      <w:r w:rsidRPr="00B2218E">
        <w:rPr>
          <w:u w:val="single"/>
          <w:lang w:eastAsia="ru-RU"/>
        </w:rPr>
        <w:t>Работа с учащимися:</w:t>
      </w:r>
    </w:p>
    <w:p w:rsidR="00B2218E" w:rsidRPr="00B2218E" w:rsidRDefault="00B2218E" w:rsidP="00B2218E">
      <w:pPr>
        <w:pStyle w:val="a9"/>
        <w:numPr>
          <w:ilvl w:val="0"/>
          <w:numId w:val="4"/>
        </w:numPr>
        <w:spacing w:after="0" w:line="276" w:lineRule="auto"/>
        <w:rPr>
          <w:lang w:eastAsia="ru-RU"/>
        </w:rPr>
      </w:pPr>
      <w:r w:rsidRPr="00B2218E">
        <w:rPr>
          <w:lang w:eastAsia="ru-RU"/>
        </w:rPr>
        <w:t>Беседы на классных часах;</w:t>
      </w:r>
    </w:p>
    <w:p w:rsidR="00B2218E" w:rsidRPr="00B2218E" w:rsidRDefault="00B2218E" w:rsidP="00B2218E">
      <w:pPr>
        <w:pStyle w:val="a9"/>
        <w:numPr>
          <w:ilvl w:val="0"/>
          <w:numId w:val="4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Участие во внешкольных мероприятиях;</w:t>
      </w:r>
    </w:p>
    <w:p w:rsidR="00B2218E" w:rsidRPr="00B2218E" w:rsidRDefault="00B2218E" w:rsidP="00B2218E">
      <w:pPr>
        <w:pStyle w:val="a9"/>
        <w:numPr>
          <w:ilvl w:val="0"/>
          <w:numId w:val="4"/>
        </w:numPr>
        <w:spacing w:before="0" w:after="280" w:line="276" w:lineRule="auto"/>
        <w:rPr>
          <w:u w:val="single"/>
          <w:lang w:eastAsia="ru-RU"/>
        </w:rPr>
      </w:pPr>
      <w:r w:rsidRPr="00B2218E">
        <w:rPr>
          <w:lang w:eastAsia="ru-RU"/>
        </w:rPr>
        <w:t>Помощь в подготовке к городским и республиканским мероприятиям по БДД;</w:t>
      </w: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lang w:eastAsia="ru-RU"/>
        </w:rPr>
      </w:pPr>
      <w:r w:rsidRPr="00B2218E">
        <w:rPr>
          <w:u w:val="single"/>
          <w:lang w:eastAsia="ru-RU"/>
        </w:rPr>
        <w:t>Работа с педагогическим коллективом:</w:t>
      </w:r>
    </w:p>
    <w:p w:rsidR="00B2218E" w:rsidRPr="00B2218E" w:rsidRDefault="00B2218E" w:rsidP="00B2218E">
      <w:pPr>
        <w:pStyle w:val="a9"/>
        <w:numPr>
          <w:ilvl w:val="0"/>
          <w:numId w:val="5"/>
        </w:numPr>
        <w:spacing w:after="0" w:line="276" w:lineRule="auto"/>
        <w:rPr>
          <w:lang w:eastAsia="ru-RU"/>
        </w:rPr>
      </w:pPr>
      <w:r w:rsidRPr="00B2218E">
        <w:rPr>
          <w:lang w:eastAsia="ru-RU"/>
        </w:rPr>
        <w:t>Выступления на планерках и совещаниях учителей с информацией о состоянии детского дорожно-транспортного травматизма по  городу;</w:t>
      </w:r>
    </w:p>
    <w:p w:rsidR="00B2218E" w:rsidRPr="00B2218E" w:rsidRDefault="00B2218E" w:rsidP="00B2218E">
      <w:pPr>
        <w:pStyle w:val="a9"/>
        <w:numPr>
          <w:ilvl w:val="0"/>
          <w:numId w:val="5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Совместное планирование работы по БДД и профилактике ДТП;</w:t>
      </w:r>
    </w:p>
    <w:p w:rsidR="00B2218E" w:rsidRPr="00B2218E" w:rsidRDefault="00B2218E" w:rsidP="00B2218E">
      <w:pPr>
        <w:pStyle w:val="a9"/>
        <w:numPr>
          <w:ilvl w:val="0"/>
          <w:numId w:val="5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Обсуждение вопросов БДД на административных совещаниях и совещаниях при директоре;</w:t>
      </w:r>
    </w:p>
    <w:p w:rsidR="00B2218E" w:rsidRPr="00B2218E" w:rsidRDefault="00B2218E" w:rsidP="00B2218E">
      <w:pPr>
        <w:pStyle w:val="a9"/>
        <w:numPr>
          <w:ilvl w:val="0"/>
          <w:numId w:val="5"/>
        </w:numPr>
        <w:spacing w:before="0" w:after="280" w:line="276" w:lineRule="auto"/>
        <w:rPr>
          <w:u w:val="single"/>
          <w:lang w:eastAsia="ru-RU"/>
        </w:rPr>
      </w:pPr>
      <w:r w:rsidRPr="00B2218E">
        <w:rPr>
          <w:lang w:eastAsia="ru-RU"/>
        </w:rPr>
        <w:lastRenderedPageBreak/>
        <w:t>Выступления сотрудников ГИБДД на семинарах классных руководителей по вопросам обучения детей и подростков Правилам дорожного движения;</w:t>
      </w: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lang w:eastAsia="ru-RU"/>
        </w:rPr>
      </w:pPr>
      <w:r w:rsidRPr="00B2218E">
        <w:rPr>
          <w:u w:val="single"/>
          <w:lang w:eastAsia="ru-RU"/>
        </w:rPr>
        <w:t>3. Работа с родителями:</w:t>
      </w:r>
    </w:p>
    <w:p w:rsidR="00B2218E" w:rsidRPr="00B2218E" w:rsidRDefault="00B2218E" w:rsidP="00B2218E">
      <w:pPr>
        <w:pStyle w:val="a9"/>
        <w:numPr>
          <w:ilvl w:val="0"/>
          <w:numId w:val="6"/>
        </w:numPr>
        <w:spacing w:after="0" w:line="276" w:lineRule="auto"/>
        <w:rPr>
          <w:lang w:eastAsia="ru-RU"/>
        </w:rPr>
      </w:pPr>
      <w:r w:rsidRPr="00B2218E">
        <w:rPr>
          <w:lang w:eastAsia="ru-RU"/>
        </w:rPr>
        <w:t>Выступления по проблеме БДД на родительских собраниях;</w:t>
      </w:r>
    </w:p>
    <w:p w:rsidR="00B2218E" w:rsidRPr="00B2218E" w:rsidRDefault="00B2218E" w:rsidP="00B2218E">
      <w:pPr>
        <w:pStyle w:val="a9"/>
        <w:numPr>
          <w:ilvl w:val="0"/>
          <w:numId w:val="6"/>
        </w:numPr>
        <w:spacing w:before="0" w:after="280" w:line="276" w:lineRule="auto"/>
        <w:rPr>
          <w:b/>
          <w:lang w:eastAsia="ru-RU"/>
        </w:rPr>
      </w:pPr>
      <w:r w:rsidRPr="00B2218E">
        <w:rPr>
          <w:lang w:eastAsia="ru-RU"/>
        </w:rPr>
        <w:t>Индивидуальные консультации для родителей.</w:t>
      </w: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rPr>
          <w:bCs/>
          <w:lang w:eastAsia="ru-RU"/>
        </w:rPr>
      </w:pPr>
      <w:r w:rsidRPr="00B2218E">
        <w:rPr>
          <w:b/>
          <w:bCs/>
          <w:lang w:eastAsia="ru-RU"/>
        </w:rPr>
        <w:t>Ожидаемые результаты:</w:t>
      </w:r>
    </w:p>
    <w:p w:rsidR="00B2218E" w:rsidRPr="00B2218E" w:rsidRDefault="00B2218E" w:rsidP="00B2218E">
      <w:pPr>
        <w:pStyle w:val="a9"/>
        <w:numPr>
          <w:ilvl w:val="0"/>
          <w:numId w:val="7"/>
        </w:numPr>
        <w:spacing w:after="0" w:line="276" w:lineRule="auto"/>
        <w:rPr>
          <w:lang w:eastAsia="ru-RU"/>
        </w:rPr>
      </w:pPr>
      <w:r w:rsidRPr="00B2218E">
        <w:rPr>
          <w:lang w:eastAsia="ru-RU"/>
        </w:rPr>
        <w:t>Повышение культуры безопасного поведения на дорогах у учащихся школы;</w:t>
      </w:r>
    </w:p>
    <w:p w:rsidR="00B2218E" w:rsidRPr="00B2218E" w:rsidRDefault="00B2218E" w:rsidP="00B2218E">
      <w:pPr>
        <w:pStyle w:val="a9"/>
        <w:numPr>
          <w:ilvl w:val="0"/>
          <w:numId w:val="7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Снижение детского дорожно-транспортного травматизма;</w:t>
      </w:r>
    </w:p>
    <w:p w:rsidR="00B2218E" w:rsidRPr="00B2218E" w:rsidRDefault="00B2218E" w:rsidP="00B2218E">
      <w:pPr>
        <w:pStyle w:val="a9"/>
        <w:numPr>
          <w:ilvl w:val="0"/>
          <w:numId w:val="7"/>
        </w:numPr>
        <w:spacing w:before="0" w:after="0" w:line="276" w:lineRule="auto"/>
        <w:rPr>
          <w:lang w:eastAsia="ru-RU"/>
        </w:rPr>
      </w:pPr>
      <w:r w:rsidRPr="00B2218E">
        <w:rPr>
          <w:lang w:eastAsia="ru-RU"/>
        </w:rPr>
        <w:t>Тесное сотрудничество со структурами, обеспечивающими безопасность личности</w:t>
      </w:r>
    </w:p>
    <w:p w:rsidR="00B2218E" w:rsidRPr="00B2218E" w:rsidRDefault="00B2218E" w:rsidP="00B2218E">
      <w:pPr>
        <w:pStyle w:val="a9"/>
        <w:numPr>
          <w:ilvl w:val="0"/>
          <w:numId w:val="7"/>
        </w:numPr>
        <w:spacing w:before="0" w:after="280" w:line="276" w:lineRule="auto"/>
        <w:rPr>
          <w:lang w:eastAsia="ru-RU"/>
        </w:rPr>
      </w:pPr>
      <w:r w:rsidRPr="00B2218E">
        <w:rPr>
          <w:lang w:eastAsia="ru-RU"/>
        </w:rPr>
        <w:t>Наличие у учащихся основ теоретических знаний и практических умений, относящихся к сфере обеспечения дорожной безопасности;</w:t>
      </w:r>
    </w:p>
    <w:p w:rsidR="00B2218E" w:rsidRPr="00B2218E" w:rsidRDefault="00B2218E" w:rsidP="00B2218E">
      <w:pPr>
        <w:pStyle w:val="3"/>
        <w:keepLines w:val="0"/>
        <w:suppressAutoHyphens/>
        <w:spacing w:before="280" w:after="28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2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Предполагаемый результат</w:t>
      </w:r>
    </w:p>
    <w:p w:rsidR="00B2218E" w:rsidRPr="00B2218E" w:rsidRDefault="00B2218E" w:rsidP="00B2218E">
      <w:pPr>
        <w:pStyle w:val="a9"/>
        <w:spacing w:before="100" w:beforeAutospacing="1" w:after="100" w:afterAutospacing="1" w:line="276" w:lineRule="auto"/>
        <w:ind w:firstLine="374"/>
        <w:rPr>
          <w:rFonts w:eastAsia="Calibri"/>
          <w:b/>
          <w:lang w:eastAsia="ru-RU"/>
        </w:rPr>
      </w:pPr>
      <w:r w:rsidRPr="00B2218E">
        <w:rPr>
          <w:lang w:eastAsia="ru-RU"/>
        </w:rPr>
        <w:t>Снижение количества ДТП с участием детей, вовлечение учащихся в пропаганду ПДД. Сформированные у учащихся знания и умения по ПДД. Воспитанная культура поведения, сознательное отношение к своей жизни и здоровью.</w:t>
      </w:r>
    </w:p>
    <w:p w:rsidR="00B2218E" w:rsidRPr="00B2218E" w:rsidRDefault="00B2218E" w:rsidP="00B2218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843"/>
        <w:gridCol w:w="2410"/>
        <w:gridCol w:w="5953"/>
      </w:tblGrid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</w:p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директора лица, ответственного  за организацию работы по профилактике детского дорожно-транспортного травматизма</w:t>
            </w: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по БДД, учителя начальных  классов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методической работы в части предупреждения детского дорожно-транспортного травматизма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Оформление стенда и уголков по ПДД, профилактике ДТП с участием детей (в соответствии с требова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 ПДД)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правосознания участников дорожного движения, ответственности и культуры безопасного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общешкольной схемы 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подхода к школе, со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индивидуальных схем учащимися начальных клас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</w:t>
            </w: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по БДД, учителя </w:t>
            </w:r>
            <w:proofErr w:type="spell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</w:t>
            </w:r>
            <w:proofErr w:type="gramStart"/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ценностно-нормативной </w:t>
            </w: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мотивации, направленной на повышение, ответственности и культуры безопасного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безопасности дорожного дви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рамках проведения Всерос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акции “Внимание – дети!”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преподаватель ОБЖ, ответственный </w:t>
            </w: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БДД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 мероприятий «Посвящение первоклассников в пешеходы».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тематике ПДД (по программе, с отметкой в классных журналах)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Преподаватели ОБЖ, классные руководители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proofErr w:type="gramStart"/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ценностно-нормативной мотивации, направленной на повышение, ответственности и культуры безопасного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«Творчество юных за безопасность дорожного движения»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по БДД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proofErr w:type="gramStart"/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ценностно-нормативной мотивации, направленной на повышение, ответственности и культуры безопасного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Обучение членов ЮИД Правилам до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рожного движения.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по БДД, ст. вожатая, </w:t>
            </w:r>
            <w:proofErr w:type="spell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. медсестра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proofErr w:type="gramStart"/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ценностно-нормативной мотивации, направленной на повышение, ответственности и культуры безопасного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сорев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юных велосипедистов “Безопас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колесо”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ОБЖ,  ответственный по БДД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Проведение “пятиминуток” по ПДД, пре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дупреждению ДДТТ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ководители, преподаватели, уроками которых заканчивается учебный день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учащихся, педагогов, родителей с со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трудниками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по БДД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Заслушивание учителей и классных руководителей на педагогических со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ветах </w:t>
            </w: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профилактических</w:t>
            </w: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методической работы в части предупреждения детского дорожно-транспортного травматизма</w:t>
            </w: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Семинары с учителями начальных классов и классными руководителями:</w:t>
            </w: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- о методике обучения учащихся ПДД; - о формах внеклассной работы по профилактике ДДТТ;</w:t>
            </w: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- об организации викторин, кон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кур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и  соревнований по те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матике правил и безопасности 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  по БДД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методической работы в части предупреждения детского дорожно-транспортного травматизма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9"/>
              <w:spacing w:after="0"/>
            </w:pPr>
            <w:r w:rsidRPr="00B2218E">
              <w:t>Беседы на родительских собраниях.</w:t>
            </w:r>
          </w:p>
          <w:p w:rsidR="00B2218E" w:rsidRPr="00B2218E" w:rsidRDefault="00B2218E" w:rsidP="00AE24B0">
            <w:pPr>
              <w:pStyle w:val="a9"/>
              <w:spacing w:after="0"/>
            </w:pPr>
            <w:r w:rsidRPr="00B2218E">
              <w:t xml:space="preserve"> - Безопасность детей – забота взрослых;</w:t>
            </w:r>
          </w:p>
          <w:p w:rsidR="00B2218E" w:rsidRPr="00B2218E" w:rsidRDefault="00B2218E" w:rsidP="00AE24B0">
            <w:pPr>
              <w:pStyle w:val="a9"/>
              <w:spacing w:before="0" w:after="0"/>
            </w:pPr>
            <w:r w:rsidRPr="00B2218E">
              <w:t>- Жизнь без ДТП;</w:t>
            </w:r>
          </w:p>
          <w:p w:rsidR="00B2218E" w:rsidRPr="00B2218E" w:rsidRDefault="00B2218E" w:rsidP="00AE24B0">
            <w:pPr>
              <w:pStyle w:val="a9"/>
              <w:spacing w:before="0" w:after="0"/>
            </w:pPr>
            <w:r w:rsidRPr="00B2218E">
              <w:t>- Путь в школу и домой;</w:t>
            </w:r>
          </w:p>
          <w:p w:rsidR="00B2218E" w:rsidRPr="00B2218E" w:rsidRDefault="00B2218E" w:rsidP="00AE24B0">
            <w:pPr>
              <w:pStyle w:val="a9"/>
              <w:spacing w:before="0" w:after="0"/>
            </w:pPr>
            <w:r w:rsidRPr="00B2218E">
              <w:t>- Если вы купили ребенку велосипед;</w:t>
            </w:r>
          </w:p>
          <w:p w:rsidR="00B2218E" w:rsidRPr="00B2218E" w:rsidRDefault="00B2218E" w:rsidP="00AE24B0">
            <w:pPr>
              <w:pStyle w:val="a9"/>
              <w:spacing w:before="0" w:after="0"/>
            </w:pPr>
            <w:r w:rsidRPr="00B2218E">
              <w:t>- Как научить детей наблюдать за дорогой?</w:t>
            </w:r>
          </w:p>
          <w:p w:rsidR="00B2218E" w:rsidRPr="00B2218E" w:rsidRDefault="00B2218E" w:rsidP="00AE24B0">
            <w:pPr>
              <w:pStyle w:val="a9"/>
              <w:spacing w:before="0" w:after="280"/>
              <w:ind w:left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рин, конкурсов, КВН, игр, соревно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ваний, экскурсий, просмотра видео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>фильмов, выпуска стенных газет по тематике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начальных классов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B2218E" w:rsidRPr="00B2218E" w:rsidTr="00AE24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совещаниях преподавателей ОБЖ, учителей на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чальной школы, классных руководи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учителя </w:t>
            </w:r>
            <w:proofErr w:type="spellStart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классные руководители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совершенствование методической работы в части предупреждения детского дорожно-транспортного </w:t>
            </w:r>
            <w:r w:rsidRPr="00B2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травматизма</w:t>
            </w:r>
          </w:p>
        </w:tc>
      </w:tr>
    </w:tbl>
    <w:p w:rsidR="00B2218E" w:rsidRPr="00B2218E" w:rsidRDefault="00B2218E" w:rsidP="00B221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8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2218E">
        <w:rPr>
          <w:rFonts w:ascii="Times New Roman" w:hAnsi="Times New Roman" w:cs="Times New Roman"/>
          <w:b/>
          <w:sz w:val="24"/>
          <w:szCs w:val="24"/>
        </w:rPr>
        <w:t xml:space="preserve">проведения “Недели безопасности дорожного движения” </w:t>
      </w:r>
      <w:r w:rsidRPr="00B2218E">
        <w:rPr>
          <w:rFonts w:ascii="Times New Roman" w:hAnsi="Times New Roman" w:cs="Times New Roman"/>
          <w:b/>
          <w:snapToGrid w:val="0"/>
          <w:sz w:val="24"/>
          <w:szCs w:val="24"/>
        </w:rPr>
        <w:t>в школе (1-9 классы)</w:t>
      </w: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602"/>
        <w:gridCol w:w="4819"/>
        <w:gridCol w:w="4678"/>
      </w:tblGrid>
      <w:tr w:rsidR="00B2218E" w:rsidRPr="00B2218E" w:rsidTr="00AE24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1-3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4-6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7-9 классы</w:t>
            </w:r>
          </w:p>
        </w:tc>
      </w:tr>
      <w:tr w:rsidR="00B2218E" w:rsidRPr="00B2218E" w:rsidTr="00AE24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Урок-повторение ос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новных пра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вил до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рож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ного движения.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Урок-повторение ос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нов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ных пра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вил дорож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ного движения или встреча с работниками ГИБДД.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Урок-повторение основ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ных пра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вил до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рожного движения или встреча с работниками ГИБДД.</w:t>
            </w:r>
          </w:p>
        </w:tc>
      </w:tr>
      <w:tr w:rsidR="00B2218E" w:rsidRPr="00B2218E" w:rsidTr="00AE24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Сочинение на тему: “Дорога в школу”.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Сочинение на тему: “До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 xml:space="preserve">рожное движение в 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бу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дущем”.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Сочинение на тему: “Если бы я был 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началь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ником ГИБДД...”</w:t>
            </w:r>
          </w:p>
        </w:tc>
      </w:tr>
      <w:tr w:rsidR="00B2218E" w:rsidRPr="00B2218E" w:rsidTr="00AE24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Конкурс на лучший ри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сунок по безопас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ности дорожного  движения.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Конкурс на лучший </w:t>
            </w:r>
            <w:proofErr w:type="spellStart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агитплакат</w:t>
            </w:r>
            <w:proofErr w:type="spellEnd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 безопас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ности дорожного  дви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жения.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Конкурс на лучший </w:t>
            </w:r>
            <w:proofErr w:type="spellStart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агитплакат</w:t>
            </w:r>
            <w:proofErr w:type="spellEnd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 безопас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ности дорожного  дви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жения.</w:t>
            </w:r>
            <w:proofErr w:type="gramEnd"/>
          </w:p>
        </w:tc>
      </w:tr>
      <w:tr w:rsidR="00B2218E" w:rsidRPr="00B2218E" w:rsidTr="00AE24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Праздник для уча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щихся начальной школы: “Помни: пра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 xml:space="preserve">вила ГАИ </w:t>
            </w: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это пра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вила твои!”. Вы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с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тавка лучших ри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сун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ков. Подведение ито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гов. Награждение побе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ди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телей.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Массовая игра по стан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циям “Зеленый ого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 xml:space="preserve">нек”. Выставка </w:t>
            </w:r>
            <w:proofErr w:type="gramStart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лучших</w:t>
            </w:r>
            <w:proofErr w:type="gramEnd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агит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плакатов</w:t>
            </w:r>
            <w:proofErr w:type="spellEnd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Подведе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ние итогов. Награжде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ние по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беди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телей.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E" w:rsidRPr="00B2218E" w:rsidRDefault="00B2218E" w:rsidP="00AE24B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КВН по правилам до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рожного движения. Вы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 xml:space="preserve">ставка </w:t>
            </w:r>
            <w:proofErr w:type="gramStart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лучших</w:t>
            </w:r>
            <w:proofErr w:type="gramEnd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агитпла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катов</w:t>
            </w:r>
            <w:proofErr w:type="spellEnd"/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Подведение ито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гов. Награждение побе</w:t>
            </w:r>
            <w:r w:rsidRPr="00B221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дителей.</w:t>
            </w:r>
          </w:p>
        </w:tc>
      </w:tr>
    </w:tbl>
    <w:p w:rsidR="00B2218E" w:rsidRPr="00B2218E" w:rsidRDefault="00B2218E" w:rsidP="00B2218E">
      <w:pPr>
        <w:pStyle w:val="a5"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B2218E" w:rsidRPr="00B2218E" w:rsidRDefault="00B2218E" w:rsidP="00B2218E">
      <w:pPr>
        <w:pStyle w:val="a5"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8E" w:rsidRPr="00B2218E" w:rsidRDefault="00B2218E" w:rsidP="00B2218E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18E">
        <w:rPr>
          <w:rFonts w:ascii="Times New Roman" w:hAnsi="Times New Roman" w:cs="Times New Roman"/>
          <w:b/>
          <w:sz w:val="24"/>
          <w:szCs w:val="24"/>
        </w:rPr>
        <w:t>План работы классного руководителя по профилактике ДДТТ</w:t>
      </w:r>
      <w:r w:rsidRPr="00B2218E">
        <w:rPr>
          <w:rFonts w:ascii="Times New Roman" w:hAnsi="Times New Roman" w:cs="Times New Roman"/>
          <w:sz w:val="24"/>
          <w:szCs w:val="24"/>
        </w:rPr>
        <w:t>.</w:t>
      </w:r>
    </w:p>
    <w:p w:rsidR="00B2218E" w:rsidRPr="00B2218E" w:rsidRDefault="00B2218E" w:rsidP="00B2218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571"/>
        <w:gridCol w:w="5386"/>
      </w:tblGrid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t>Срок ис</w:t>
            </w:r>
            <w:r w:rsidRPr="00B2218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полнения</w:t>
            </w:r>
          </w:p>
        </w:tc>
      </w:tr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изучению ПДД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</w:tc>
      </w:tr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занятий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</w:tc>
      </w:tr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КТД по предупреждению ДДТТ внутри класса 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на лучший рисунок, рассказ, стихотворение.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бесед-минуток по профилактике несчастных случаев с детьми на дороге 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начальных классах ежедневно на последнем уроке</w:t>
            </w:r>
          </w:p>
        </w:tc>
      </w:tr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Участие в работе отряда ЮИД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218E" w:rsidRPr="00B2218E" w:rsidTr="00AE24B0">
        <w:tc>
          <w:tcPr>
            <w:tcW w:w="468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71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профилактических мероприятиях.</w:t>
            </w:r>
          </w:p>
        </w:tc>
        <w:tc>
          <w:tcPr>
            <w:tcW w:w="5386" w:type="dxa"/>
          </w:tcPr>
          <w:p w:rsidR="00B2218E" w:rsidRPr="00B2218E" w:rsidRDefault="00B2218E" w:rsidP="00AE24B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2218E" w:rsidRPr="00B2218E" w:rsidRDefault="00B2218E" w:rsidP="00B2218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i/>
          <w:color w:val="000000"/>
          <w:sz w:val="24"/>
          <w:szCs w:val="24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Темы занятий по ПДД на классных часах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Инструктажи по БДД проводятся ежемесячно и перед каждыми каникулами.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класс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•город, где мы живем.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(город, в котором мы живем.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Его достопримечательности. Улицы города. Домашний адрес.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Место нахождения школы.)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Что мы видим на дороге.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 Улица.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Тротуар. Проезжая часть.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Почему проезжая часть опасна)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Транспорт.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(Какой транспорт ходит в нашем городе?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Какие вы знаете автобусные маршруты?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Мы идем в школу.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(Пешеход - кто это?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Разбор конкретных маршрутов учащихся в школу и обратно.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Особенности движения пешеходов осенью и зимой).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Наши верные друзья.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(Что поможет безопасно перейти проезжую часть.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«Зебра» подземный пешеходный переход, светофор, дорожные знаки, регулировщик дорожного движения).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Утренник. "Посвящение первоклассников в пешеходы".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Мы - пассажиры.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(Общие обязанности пассажиров.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Правила посадки и высадки.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Поведение в школьном автобусе и в общественном транспорте).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Знакомство с дорожными знаками.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(Знакомство со значением некоторых, часто встречающихся в микрорайоне школы и по месту жительства дорожных знаков и других средств регулирования дорожного движения, а также с другими знаками и средствами регулирования, необходимыми пешеходу).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Где можно играть?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(Почему нельзя играть на улицах и дорогах?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Опасность игр у дорог).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Подведение итогов.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(Повторение знаний ПДД.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Инструктаж перед летними школьными каникулами. Особенности движения на дорогах.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Катание на велосипедах по улицам села.)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класс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Улица полна неожиданностей.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(Как правильно переходить дорогу.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Разбор конкретного маршрута)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Транспорт.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(Какой транспорт ходит в нашем городе?).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Правила поведения на улице.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(Где нужно ходить по улицам?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Дисциплина на улице - залог безопасности движения)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Особенности движения транспорта и пешеходов на осенних и зимних улицах.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(Наиболее опасные и безопасные места для движения пешеходов.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Опасность использования зонтов, капюшонов, ухудшающих обзорность дороги).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Сигналы светофора.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(Назначение светофора, значение сигнала светофора.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Пешеходный светофор).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6. Это должны знать все.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(Зачем нужно знать Правила дорожного движения пешеходу и водителю)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Мы - пассажиры.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(Где разрешается ожидать общественный транспорт.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Можно ли обходить стоящий трамвай, троллейбус, автобус?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чем опасность внезапного выхода на проезжую часть из-за стоящего транспорта).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Дорожные знаки.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(Рассказать, показать или нарисовать дорожные знаки, встречающиеся по дороге в школу, объяснить их значение.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Рассказать о других дорожных знаках).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Тему можно раскрыть в форме игры, викторины или конкурса рисунков.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Весенние дороги.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(Особенности весенних погодных условий, затрудняющих дорожное движение (тающий снег, гололед, туман, дождь).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Места для катания на самокатах, роликах, велосипедах).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Инструктаж перед летними школьными каникулами.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(Правила ПДД.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Особенности движения на дорогах.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Катание на велосипедах по улицам села)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3 класс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Мы идем в школу.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Я - пешеход.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(Умение правильно выбрать наиболее безопасный путь.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Где и как правильно перейти улицу?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Не можешь сам перейти улицу - попроси взрослого помочь).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Осенние дороги.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(Лужи, грязь - препятствия дорожному движению.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Плохая видимость в дождь и туман. Особая осторожность пешеходов на дорогах осенью.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Инструктаж о безопасности движения во время осенних каникул).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Это должны знать все.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(Правила дорожного движения - закон для водителей и пешеходов.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Примеры о последствиях нарушений ПДД.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Какой вред приносят нарушители правил.)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Знатоки дорожных знаков.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 Какие существуют группы знаков, их символика и назначение).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Наши верные друзья.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 технические средства регулирования дорожным движение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:, 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дорожные знаки, пешеходные переходы и их виды, «ИДН» - искусственная дорожная неровность - «лежачий полицейский», светофоры и их виды, работа сотрудников ГИБДД).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Движение по улицам.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(Движение пешеходов по тротуарам улицы и обочине дороги.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Правосторонне движение и история происхождения этого Правила.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Перекрестки и их виды).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Тема может быть раскрыта практическим занятием и на конкретных примерах участников дорожного движения на улице около школы.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Что такое закрытый обзор.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(Дорожные ситуации, когда опасность скрыта от пешеходов за кустами, деревьями, стоящим или движущимся транспортом).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Дорожно-транспортные происшествия.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(Виды происшествий.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Причины их возникновения.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Как правильно вести себя на улице, чтоб не произошло несчастье).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Повторение пройденных тем. Инструктаж перед летними школьными каникулами.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4 класс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ПДД.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(Соблюдение Правил дорожного движения - залог безопасности пешеходов.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Разбор конкретных случаев дорожно-транспортных происшествий, их причины).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материалы и статистику предоставленные отделом ГИБДД на августовском совещании.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Элементы улиц и дорог.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(Дорога, ее составные част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проезжая часть, обочина, кювет, пешеходная и велосипедная дорожка, Дорожная разметка и дорожные знаки. Перекрестки. Сигналы светофора и регулировщика. Сигналы, подаваемые водителями транспортных средств.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Одностороннее и двустороннее движение).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Безопасность пешеходов.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(Типичные опасные ситуации на дорогах с пешеходами.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Распознание типичных «ловушек» на дорогах.)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Виды транспортных средств.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(Любой движущийся транспорт - угроза безопасности человека)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Погодные условия.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(Особенности движения водителей и пешеходов в зависимости от погодных условий и времени года).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Железнодорожный переезд.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(Поведение школьников вблизи железнодорожных путей.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Правила перехода и переезда через них.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Охраняемые и неохраняемые переезды).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Велосипед.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(Правила дорожного движение о правах и обязанностях велосипедистов).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 Дорожные знаки.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(Викторина по знанию дорожных знаков).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Законы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(Культура транспортного поведения; история дорожного движения и современность).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Повторение изученного материала. Инструктаж перед летними школьными каникулами.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5 класс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Транспорт.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(Интенсивность и скорость движения городского транспорта.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Как определить расстояние до приближающегося транспортного средства. Как безопасно перейти дорогу.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Стоящий транспорт – можно ли и как его обходить).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2. Государственная инспекция безопасности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(Предназначение и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решаемые ГИБДД).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Знаем ли мы Правила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(Причины дорожно-транспортного травматизма.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4. Тормозной и остановочный путь</w:t>
      </w:r>
      <w:proofErr w:type="gramStart"/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(Понятие тормозного и остановочного пути.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Может ли машина сразу остановиться.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Тормозное расстояние).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Опасность для ребенка в дорожных ситуациях, </w:t>
      </w: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связанных с закрытым обзором, испугом, ошибочным прогнозом, неожиданным выходом на проезжую часть и др.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Правила езды на велосипеде, скутере, мопеде.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 ПДД о правах и обязанностях водителей </w:t>
      </w:r>
      <w:proofErr w:type="spell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веломототранспорта</w:t>
      </w:r>
      <w:proofErr w:type="spell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основные правила езды и меры безопасности).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Культура поведения.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(Ответственность за нарушения Правил дорожного движения.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Ребячество, неправильное понимание геройства).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Погодные </w:t>
      </w:r>
      <w:proofErr w:type="gramStart"/>
      <w:r w:rsidRPr="00B2218E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gramEnd"/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 влияющие на безопасность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(Особенности движения в осенне-зимний, весенний период года.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Предметы, мешающие обзору дороги).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Предупредительные сигналы водителя.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(оборудование автотранспорта специальными сигналами, их значение и порядок применения.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Действия пешеходов при подаче сигналов поворота или специальных звуковых сигналов).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10. Итоговое занятие. Инструктаж перед летними школьными каникулами.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(Особенности движения водителей и пешеходов на загородных дорогах в темное и светлое время суток).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6 класс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 Город как источник опасности.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(Современный город без светофоров, дорожных знаков, переходов - возможно ли это?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Особенности города. Автомобильное движение в современном городе.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Пешеход на улицах города).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Культура дорожного движения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(Взаимная вежливость участников дорожного движения).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Дорожно-транспортный травматизм.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(Разбор причин дорожно-транспортных происшествий на территории района.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Условия, способствующие возникновению ДТП с участием детей.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Статистика детского дорожно-транспортного травматизма).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Использовать материалы, предоставленные отделом ГИБДД</w:t>
      </w: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Когда ты становишься водителем.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(Основные правила движения на </w:t>
      </w:r>
      <w:proofErr w:type="spell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веломототранспорте</w:t>
      </w:r>
      <w:proofErr w:type="spell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Сигналы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подаваемые при движении на велосипеде, скутере, мопеде.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Движение велосипедистов группами).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Дорожные знаки и дополнительные средства информации.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(Знание требований дорожных знаков.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Значение групп дорожных знаков.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Номерные, опознавательные знаки и надписи на транспортных средствах)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Транспорт и дети.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(Причины возникновения дорожно-транспортных происшествий.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Меры предупреждения).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Основной принцип безопасности пешехода.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(Обзор дороги.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Предметы, мешающие видеть обстановку на дороге, в т.ч. предметы одежды и обихода (зонты, капюшоны, очки, сотовые телефоны и др.) Скрытые движущиеся автомобили.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Погодные условия.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Особенности перехода проезжей части по регулируемым и нерегулируемым пешеходным переходам).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Ответственность за нарушения ПДД.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(Правовая ответственность - административное </w:t>
      </w:r>
      <w:proofErr w:type="spell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законодаительство</w:t>
      </w:r>
      <w:proofErr w:type="spell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Плата за совершение нарушений - здоровье и человеческая жизнь).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• Итоговое занятие. Инструктаж перед летними школьными каникулами.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(Повторение пройденного материала.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Безопасность в дни летних школьных каникул.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Культура поведения на дороге).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7 класс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История создания средств организации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(Светофор: создание и совершенствование.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Современные конструкции светофора. Первый жезл для регулирования движения. Дорожные знаки и их модификация.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Дорожная разметка)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Очевидцы ДТП и нарушений ПДД.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(Разговор о ДТП и грубейших нарушениях Правил дорожного движения на перекрестках и пешеходных переходах, увиденных глазами детей.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Оценка детьми таких правонарушений.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Возможные или действительные последствия происшествий).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 Типичные «ловушки» на дорогах.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(Ситуации на дорогах, способствующие возникновению происшествий.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Закрытый обзор. Ошибочный прогноз. Пустынная улица.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Отвлечение внимания.).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Специальное оборудование автотранспорта.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(Осветительные приборы, сигналы поворота.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Специальные звуковые и световые сигналы. Опознавательные знаки транспортных средств (автопоезд, учебный автомобиль и т.д.)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Детский дорожно-транспортный травматизм.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(Основная причина детского дорожно-транспортного травматизма - </w:t>
      </w:r>
      <w:proofErr w:type="spell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неосознание</w:t>
      </w:r>
      <w:proofErr w:type="spell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опасностей последствий нарушений ПДД.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Конкретные примеры и статистические данные.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Ответ на вопрос - можно ли было избежать ДТП, как следовало бы правильно поступить ребенку?)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Культура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(ПДД - составная часть правил культурного поведения человека в общественной жизни).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7. Общественный транспорт.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(Правила поведения в общественном транспорте.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Я - водитель.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(Ваши действия за рулем при обнаружении опасности на проезжей части.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Предупредительные действия за рулем, если в зоне видимости на тротуаре или на обочине стоит ребенок или пожилой гражданин).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• Итоговое занятие. Инструктаж перед летними школьными каникулами.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(Особенности движения транспорта и пешеходов на загородных трассах в летний период года).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8 класс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Россия - автомобильная держава.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(Автотранспортный цех России.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Виды автотранспорта и перевозок. Зависимость безопасности на дорогах от количества автотранспорта.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Сравнительные примеры с другими странами Европы).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Остановочный путь автомобиля.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(Составные части остановочного пути.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Невозможность мгновенной остановки автомобиля. Труд водителя.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Транспорт- источник повышенной опасности)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Безопасность пешеходов.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(Изучение типичных опасных дорожных ситуаций.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Выработка правильного поведения на улицах. Переключение внимания на зону повышенной опасности.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Умение предвидеть и предугадать возникновение опасности).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ДТП и их последствия.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(Тяжесть травм, полученных в ДТП.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Последствия - повреждение внутренних органов, переломы, черепно-мозговые травмы, инвалидность).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• </w:t>
      </w:r>
      <w:proofErr w:type="spellStart"/>
      <w:r w:rsidRPr="00B2218E">
        <w:rPr>
          <w:rFonts w:ascii="Times New Roman" w:hAnsi="Times New Roman" w:cs="Times New Roman"/>
          <w:color w:val="000000"/>
          <w:sz w:val="24"/>
          <w:szCs w:val="24"/>
        </w:rPr>
        <w:t>Веломототранспорт</w:t>
      </w:r>
      <w:proofErr w:type="spellEnd"/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(Основные правила и требования к водителям </w:t>
      </w:r>
      <w:proofErr w:type="spell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веломототранспорта</w:t>
      </w:r>
      <w:proofErr w:type="spell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Особенности перевозки пассажиров).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Организация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(Светофор - значит «несущий свет».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Технические средства регулирования.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Установка технических средств на улицах города: знаки, разметка, ИДН (искусственная дорожная неровность) - лежачий полицейский и т.д.)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Работа сотрудников ГИБДД по организации дорожного движения).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Я и дисциплина на дороге.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(Нарушаете ли Вы требования ПДД, сознательно или ошибочно.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Были ли Вы свидетелем грубейших нарушений ПДД близкими Вам людьми. Ваша реакция.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Ваше общение и общение близких людей с сотрудником ГИБДД).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Реальная опасность для жизни и здоровья детей в дорожном движении.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(Предотвращение опасности для детей, создаваемой участниками дорожного движения: водителями, пешеходами, пассажирами.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Навыки безопасного поведения на дороге).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• Итоговое занятие. Инструктаж перед летними школьными каникулами.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(Повторение пройденного материала.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Особенности движения в летний период).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18E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9 класс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Автомобильный транспорт.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(Транспорт как средство передвижения.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Государственный технический осмотр).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2. Основы правильно поведения на улице и дороге.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3. Вандализм на дорогах и транспорте.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(Сколько стоит светофор?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Повреждения дорожных знаков и указателей. Последствия их повреждений для участников дорожного движения. Повреждения автотранспорта.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Административная и уголовная ответственность за правонарушения).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4. Культура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>(Необходимое условие повышения безопасности дорожного движения - культурное поведение на улицах.</w:t>
      </w:r>
      <w:proofErr w:type="gramEnd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Взаимная вежливость участников дорожного движения). </w:t>
      </w:r>
      <w:proofErr w:type="gramEnd"/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Ответственность за вред, причиненный малолетними участниками дорожного движения.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(Ответственность несовершеннолетних за нарушения ПДД, совершение дорожно-транспортных происшествий, угон автотранспорта).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Опасность на переходе, оборудованном светофором.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Опасность на нерегулируемом пешеходном переходе.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 xml:space="preserve">• Организация дорожного движения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Fonts w:ascii="Times New Roman" w:hAnsi="Times New Roman" w:cs="Times New Roman"/>
          <w:color w:val="000000"/>
          <w:sz w:val="24"/>
          <w:szCs w:val="24"/>
        </w:rPr>
        <w:t>• Итоговое занятие. Инструктаж перед летними школьными каникулами.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18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(Как ты знаешь Правила дорожного движения.) 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8E" w:rsidRPr="00B2218E" w:rsidRDefault="00B2218E" w:rsidP="00B2218E">
      <w:pPr>
        <w:spacing w:line="276" w:lineRule="auto"/>
        <w:rPr>
          <w:b/>
          <w:sz w:val="24"/>
          <w:szCs w:val="24"/>
        </w:rPr>
      </w:pPr>
      <w:r w:rsidRPr="00B2218E">
        <w:rPr>
          <w:b/>
          <w:sz w:val="24"/>
          <w:szCs w:val="24"/>
        </w:rPr>
        <w:t>Положительные результаты программы можно  оценить по следующим показателям:</w:t>
      </w:r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Социальная активность учащихся, привлеченных к работе</w:t>
      </w:r>
      <w:proofErr w:type="gramStart"/>
      <w:r w:rsidRPr="00B2218E">
        <w:rPr>
          <w:sz w:val="24"/>
          <w:szCs w:val="24"/>
        </w:rPr>
        <w:t xml:space="preserve"> .</w:t>
      </w:r>
      <w:proofErr w:type="gramEnd"/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Уменьшение количества детей,  нарушающих ПДД (данные показатели будут получены при анкетировании в конце учебного года).</w:t>
      </w:r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Наличие у группы детей мотивации к самостоятельной работе по данной теме, формирование у них ответственности и организационных навыков.</w:t>
      </w:r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Уровень вовлеченности детей к решению данной проблемы.</w:t>
      </w:r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Проявление у детей негативного отношения к нарушениям ПДД и наличие устойчивой позиции сопротивления нарушениям ПДД.</w:t>
      </w:r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Активность детей при проведении конкурсов и различных мероприятий.</w:t>
      </w:r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Наличие положительных откликов на проведение конкурсов рисунков, выступления агитбригады ЮИД  и другой деятельности.</w:t>
      </w:r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Распространение опыта работы в школе.</w:t>
      </w:r>
    </w:p>
    <w:p w:rsidR="00B2218E" w:rsidRPr="00B2218E" w:rsidRDefault="00B2218E" w:rsidP="00B2218E">
      <w:pPr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2218E">
        <w:rPr>
          <w:sz w:val="24"/>
          <w:szCs w:val="24"/>
        </w:rPr>
        <w:t>Установление прочных связей  в пропаганде безопасности на дорогах  с работниками ГИБДД и родителями.</w:t>
      </w:r>
    </w:p>
    <w:p w:rsidR="00B2218E" w:rsidRPr="00B2218E" w:rsidRDefault="00B2218E" w:rsidP="00B221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8E" w:rsidRPr="00B2218E" w:rsidRDefault="00B2218E" w:rsidP="00371D21">
      <w:pPr>
        <w:tabs>
          <w:tab w:val="left" w:pos="4029"/>
        </w:tabs>
        <w:jc w:val="center"/>
        <w:rPr>
          <w:color w:val="002060"/>
          <w:sz w:val="24"/>
          <w:szCs w:val="24"/>
        </w:rPr>
      </w:pPr>
    </w:p>
    <w:sectPr w:rsidR="00B2218E" w:rsidRPr="00B2218E" w:rsidSect="00B2218E">
      <w:pgSz w:w="16838" w:h="11906" w:orient="landscape"/>
      <w:pgMar w:top="850" w:right="567" w:bottom="568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9267510"/>
    <w:multiLevelType w:val="hybridMultilevel"/>
    <w:tmpl w:val="2C26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1D21"/>
    <w:rsid w:val="00016094"/>
    <w:rsid w:val="000C5324"/>
    <w:rsid w:val="00194BAE"/>
    <w:rsid w:val="001F68BB"/>
    <w:rsid w:val="00301FF5"/>
    <w:rsid w:val="00371D21"/>
    <w:rsid w:val="004A35A9"/>
    <w:rsid w:val="00862D38"/>
    <w:rsid w:val="008C41E0"/>
    <w:rsid w:val="009B3352"/>
    <w:rsid w:val="00B2218E"/>
    <w:rsid w:val="00C40F83"/>
    <w:rsid w:val="00E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D2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71D21"/>
    <w:pPr>
      <w:keepNext/>
      <w:widowControl/>
      <w:outlineLvl w:val="1"/>
    </w:pPr>
    <w:rPr>
      <w:i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1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71D21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5">
    <w:name w:val="No Spacing"/>
    <w:uiPriority w:val="1"/>
    <w:qFormat/>
    <w:rsid w:val="00371D21"/>
    <w:pPr>
      <w:spacing w:after="0" w:line="240" w:lineRule="auto"/>
    </w:pPr>
  </w:style>
  <w:style w:type="character" w:styleId="a6">
    <w:name w:val="Hyperlink"/>
    <w:uiPriority w:val="99"/>
    <w:unhideWhenUsed/>
    <w:rsid w:val="00371D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221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qFormat/>
    <w:rsid w:val="00B2218E"/>
    <w:rPr>
      <w:b/>
      <w:bCs/>
    </w:rPr>
  </w:style>
  <w:style w:type="character" w:styleId="a8">
    <w:name w:val="Emphasis"/>
    <w:uiPriority w:val="20"/>
    <w:qFormat/>
    <w:rsid w:val="00B2218E"/>
    <w:rPr>
      <w:i/>
      <w:iCs/>
    </w:rPr>
  </w:style>
  <w:style w:type="paragraph" w:styleId="a9">
    <w:name w:val="Normal (Web)"/>
    <w:aliases w:val="Normal (Web) Char"/>
    <w:basedOn w:val="a"/>
    <w:qFormat/>
    <w:rsid w:val="00B2218E"/>
    <w:pPr>
      <w:widowControl/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1F5A-DD2D-4E5E-973E-B5A5D8D0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2021-06-24T10:46:00Z</cp:lastPrinted>
  <dcterms:created xsi:type="dcterms:W3CDTF">2021-09-27T13:10:00Z</dcterms:created>
  <dcterms:modified xsi:type="dcterms:W3CDTF">2021-09-27T13:10:00Z</dcterms:modified>
</cp:coreProperties>
</file>