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B6" w:rsidRPr="009E0B2C" w:rsidRDefault="00B540B6" w:rsidP="00B540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0B2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B540B6" w:rsidRPr="009E0B2C" w:rsidRDefault="00B540B6" w:rsidP="00B540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2C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проделанной воспитательной работе в МБОУ Лицей № 51</w:t>
      </w:r>
    </w:p>
    <w:p w:rsidR="00B540B6" w:rsidRPr="009E0B2C" w:rsidRDefault="00B540B6" w:rsidP="00B540B6">
      <w:pPr>
        <w:widowControl w:val="0"/>
        <w:spacing w:after="0" w:line="240" w:lineRule="auto"/>
        <w:jc w:val="center"/>
        <w:rPr>
          <w:rStyle w:val="FontStyle17"/>
          <w:rFonts w:eastAsia="Times New Roman"/>
          <w:b/>
          <w:bCs/>
          <w:sz w:val="25"/>
          <w:szCs w:val="25"/>
        </w:rPr>
      </w:pPr>
      <w:r w:rsidRPr="009E0B2C">
        <w:rPr>
          <w:rFonts w:ascii="Times New Roman" w:eastAsia="Times New Roman" w:hAnsi="Times New Roman" w:cs="Times New Roman"/>
          <w:b/>
          <w:bCs/>
          <w:sz w:val="28"/>
          <w:szCs w:val="28"/>
        </w:rPr>
        <w:t>за 4 квартал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2018 г.</w:t>
      </w:r>
    </w:p>
    <w:p w:rsidR="00B540B6" w:rsidRDefault="00B540B6" w:rsidP="00B54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B540B6" w:rsidRDefault="00B540B6" w:rsidP="00B54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t>«Комплексные меры противодействия злоупотреблению наркотических средств и их незаконному обороту»</w:t>
      </w:r>
    </w:p>
    <w:p w:rsidR="00B540B6" w:rsidRPr="00C94307" w:rsidRDefault="00B540B6" w:rsidP="00B54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835"/>
        <w:gridCol w:w="1701"/>
        <w:gridCol w:w="3544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410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35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B540B6" w:rsidRPr="00A90C9B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 xml:space="preserve">Провели </w:t>
            </w:r>
            <w:proofErr w:type="gramStart"/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</w:t>
            </w:r>
            <w:proofErr w:type="gramEnd"/>
            <w:r w:rsidRPr="00A90C9B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учащихся </w:t>
            </w:r>
          </w:p>
        </w:tc>
        <w:tc>
          <w:tcPr>
            <w:tcW w:w="3118" w:type="dxa"/>
          </w:tcPr>
          <w:p w:rsidR="00B540B6" w:rsidRPr="00A90C9B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Организовали работу по разъяснению родителям и учащимся целей и порядка проведения профилактического медицинского осмотра</w:t>
            </w:r>
          </w:p>
          <w:p w:rsidR="00B540B6" w:rsidRPr="00A90C9B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представили утвержденные поименные списки обучающихся, подлежащих профилактическому медицинскому осмотру в Республиканский наркологический диспансер</w:t>
            </w:r>
          </w:p>
        </w:tc>
        <w:tc>
          <w:tcPr>
            <w:tcW w:w="2835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0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 xml:space="preserve">-11-х </w:t>
            </w:r>
            <w:proofErr w:type="spellStart"/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C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«О вреде курения»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табака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вреде табака</w:t>
            </w:r>
          </w:p>
          <w:p w:rsidR="00B540B6" w:rsidRPr="00C663EF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стихотворения В.Маяковского «Я счастлив»</w:t>
            </w:r>
          </w:p>
        </w:tc>
        <w:tc>
          <w:tcPr>
            <w:tcW w:w="2835" w:type="dxa"/>
          </w:tcPr>
          <w:p w:rsidR="00B540B6" w:rsidRPr="00C663EF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 противостояния групповому давлению и неприятия сигарет.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C663EF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 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C94307" w:rsidTr="008048B2">
        <w:tc>
          <w:tcPr>
            <w:tcW w:w="85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начальных классах:</w:t>
            </w:r>
          </w:p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выбираем здоровый образ жизни»</w:t>
            </w:r>
          </w:p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 – это здоровье», «Советы доктора Воды», «Я здоровье сберегу, сам себе я помогу» и т.д.</w:t>
            </w:r>
          </w:p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здоровому образу жизни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«Здоровье в порядке – спасибо зарядке»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Инсценированный урок. Дети пели, показывали физические упражнения, давали полезные советы.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прошел в форме устного журнала</w:t>
            </w: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A90C9B" w:rsidRDefault="00B540B6" w:rsidP="008048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Всемирному Дню борьбы со СПИДом</w:t>
            </w:r>
          </w:p>
        </w:tc>
        <w:tc>
          <w:tcPr>
            <w:tcW w:w="3118" w:type="dxa"/>
          </w:tcPr>
          <w:p w:rsidR="00B540B6" w:rsidRPr="00A71575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A71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всех классах проведены информационные беседы об </w:t>
            </w:r>
            <w:proofErr w:type="spellStart"/>
            <w:r w:rsidRPr="00A71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эпидситуации</w:t>
            </w:r>
            <w:proofErr w:type="spellEnd"/>
            <w:r w:rsidRPr="00A71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ВИЧ – инфекции</w:t>
            </w:r>
          </w:p>
        </w:tc>
        <w:tc>
          <w:tcPr>
            <w:tcW w:w="2835" w:type="dxa"/>
          </w:tcPr>
          <w:p w:rsidR="00B540B6" w:rsidRDefault="00B540B6" w:rsidP="008048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Цель проведения:</w:t>
            </w:r>
          </w:p>
          <w:p w:rsidR="00B540B6" w:rsidRDefault="00B540B6" w:rsidP="00B540B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proofErr w:type="gramStart"/>
            <w:r>
              <w:rPr>
                <w:color w:val="000000"/>
              </w:rPr>
              <w:t>Обобщение и закрепление знаний формирование у обучающихся пред</w:t>
            </w:r>
            <w:r>
              <w:rPr>
                <w:color w:val="000000"/>
              </w:rPr>
              <w:softHyphen/>
              <w:t>ставления о происхождении вируса иммунодефи</w:t>
            </w:r>
            <w:r>
              <w:rPr>
                <w:color w:val="000000"/>
              </w:rPr>
              <w:softHyphen/>
              <w:t>цита человека</w:t>
            </w:r>
            <w:proofErr w:type="gramEnd"/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медсестра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28.11-06.12.18</w:t>
            </w:r>
          </w:p>
        </w:tc>
      </w:tr>
    </w:tbl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в 2014-2020 годах»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835"/>
        <w:gridCol w:w="1701"/>
        <w:gridCol w:w="3544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410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35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B540B6" w:rsidRPr="00887E13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B540B6" w:rsidRPr="00887E13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3">
              <w:rPr>
                <w:rFonts w:ascii="Times New Roman" w:hAnsi="Times New Roman" w:cs="Times New Roman"/>
                <w:sz w:val="24"/>
                <w:szCs w:val="24"/>
              </w:rPr>
              <w:t>Внимание! Опасность!</w:t>
            </w:r>
          </w:p>
          <w:p w:rsidR="00B540B6" w:rsidRPr="00887E13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3">
              <w:rPr>
                <w:rFonts w:ascii="Times New Roman" w:hAnsi="Times New Roman" w:cs="Times New Roman"/>
                <w:sz w:val="24"/>
                <w:szCs w:val="24"/>
              </w:rPr>
              <w:t>Внимание! железнодорожный переезд!</w:t>
            </w:r>
          </w:p>
          <w:p w:rsidR="00B540B6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3">
              <w:rPr>
                <w:rFonts w:ascii="Times New Roman" w:hAnsi="Times New Roman" w:cs="Times New Roman"/>
                <w:sz w:val="24"/>
                <w:szCs w:val="24"/>
              </w:rPr>
              <w:t>Движение пешеходов. Движение транспорта</w:t>
            </w:r>
          </w:p>
          <w:p w:rsidR="00B540B6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полна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неожиданностей</w:t>
            </w:r>
          </w:p>
          <w:p w:rsidR="00B540B6" w:rsidRPr="00887E13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дорогое, что есть – жизнь и т.п.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новыми правилами. Обсуждение ситуаций на дорогах.</w:t>
            </w:r>
          </w:p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движения на железной дороге</w:t>
            </w:r>
          </w:p>
        </w:tc>
        <w:tc>
          <w:tcPr>
            <w:tcW w:w="2835" w:type="dxa"/>
          </w:tcPr>
          <w:p w:rsidR="00B540B6" w:rsidRPr="00887E13" w:rsidRDefault="00B540B6" w:rsidP="008048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и закрепление полученных ранее знаний о правилах дорожного движения. Развитие внимания, памяти, мышления учащихся</w:t>
            </w:r>
          </w:p>
        </w:tc>
        <w:tc>
          <w:tcPr>
            <w:tcW w:w="1701" w:type="dxa"/>
          </w:tcPr>
          <w:p w:rsidR="00B540B6" w:rsidRPr="00887E13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887E13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8-12.10.2018г.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Pr="00887E13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 «Внимание, дети!»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Газеты выпускались в школе, используя подготовленный дома материал </w:t>
            </w:r>
          </w:p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найти необходимый материал, используя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коллективе</w:t>
            </w:r>
          </w:p>
        </w:tc>
        <w:tc>
          <w:tcPr>
            <w:tcW w:w="1701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конкурс-соревнование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агидбригад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 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подготовили агитационные выступления, кроме того отвечали на вопросы по правилам дорожного движения  и, в заключении, провели соревнование по фигурному вождению велосипеда</w:t>
            </w: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познавательных интересов в области правил дорожного движения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инспектор пропаганды ОГИБДД УМВД РОССИИ по г. Махачкале майор полиции Джапаров М.М.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09.10.18г.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0EBE">
              <w:rPr>
                <w:rFonts w:ascii="Times New Roman" w:hAnsi="Times New Roman" w:cs="Times New Roman"/>
                <w:sz w:val="24"/>
                <w:szCs w:val="24"/>
              </w:rPr>
              <w:t>ородской конкурс агитбригад 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540B6" w:rsidRPr="00140EBE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B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положению было подготовлено все необходимое – эмблема, девиз, </w:t>
            </w:r>
            <w:proofErr w:type="spellStart"/>
            <w:r w:rsidRPr="00140EBE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Pr="00140EBE">
              <w:rPr>
                <w:rFonts w:ascii="Times New Roman" w:hAnsi="Times New Roman" w:cs="Times New Roman"/>
                <w:sz w:val="24"/>
                <w:szCs w:val="24"/>
              </w:rPr>
              <w:t>, а также номер художественной самодеятельности.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0B6" w:rsidRPr="00753E49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E49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предотвращению дорожн</w:t>
            </w:r>
            <w:proofErr w:type="gramStart"/>
            <w:r w:rsidRPr="00753E4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53E4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с участием детей и подростков;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ЮИД перед начальными классами</w:t>
            </w:r>
          </w:p>
        </w:tc>
        <w:tc>
          <w:tcPr>
            <w:tcW w:w="3118" w:type="dxa"/>
          </w:tcPr>
          <w:p w:rsidR="00B540B6" w:rsidRPr="00140EBE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мотивам басни Крылова «Проказница-Мартышка, Осел, Козел да косолапый Мишка»</w:t>
            </w:r>
          </w:p>
        </w:tc>
        <w:tc>
          <w:tcPr>
            <w:tcW w:w="2835" w:type="dxa"/>
          </w:tcPr>
          <w:p w:rsidR="00B540B6" w:rsidRPr="00753E49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младших школьников правилам перехода проезжей части дороги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6-7.12.2018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учащихся начальных классов с ст. инспектором ГИБДД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правилами. Обсуждение ситуаций на дорогах.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дорожного движения.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887E1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инспектор ГИБДД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инспектор пропаганды ОГИБДД УМВД РОССИИ по г. Махачкале майор полиции Джапаров М.М.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на дорогах»</w:t>
            </w:r>
          </w:p>
        </w:tc>
        <w:tc>
          <w:tcPr>
            <w:tcW w:w="3118" w:type="dxa"/>
          </w:tcPr>
          <w:p w:rsidR="00B540B6" w:rsidRPr="00030FAF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правильно вести себя на автотрассах? И водителям, и пешеходам важно не только знать ПДД, но и уважительно относиться друг к другу.</w:t>
            </w:r>
          </w:p>
        </w:tc>
        <w:tc>
          <w:tcPr>
            <w:tcW w:w="2835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D9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культуры безопасного участия школьников и их родителей в дорожном движении.</w:t>
            </w:r>
          </w:p>
          <w:p w:rsidR="00B540B6" w:rsidRPr="00D45D9C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B540B6" w:rsidRPr="002D3EF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2D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оманда тренеров и консультантов экспертного центра «Движение без опасности»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07.12.18г.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04.12.18г.</w:t>
            </w:r>
          </w:p>
        </w:tc>
      </w:tr>
    </w:tbl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t>«Развитие национальных отношений в РД»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835"/>
        <w:gridCol w:w="1701"/>
        <w:gridCol w:w="3544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410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35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B540B6" w:rsidRPr="00A6402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с представителями </w:t>
            </w:r>
            <w:proofErr w:type="spellStart"/>
            <w:r w:rsidRPr="00A64021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 РД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 в Исламе</w:t>
            </w:r>
            <w:r w:rsidRPr="00A64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40B6" w:rsidRPr="00502833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Осознание позитивной роли дружбы народов, национального самосознания, солидарности в трудную минуту</w:t>
            </w:r>
          </w:p>
        </w:tc>
        <w:tc>
          <w:tcPr>
            <w:tcW w:w="1701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EA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544" w:type="dxa"/>
          </w:tcPr>
          <w:p w:rsidR="00B540B6" w:rsidRPr="00A6402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лектор </w:t>
            </w:r>
            <w:proofErr w:type="spellStart"/>
            <w:r w:rsidRPr="00A64021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 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Гучакаев</w:t>
            </w:r>
            <w:proofErr w:type="spellEnd"/>
            <w:r w:rsidRPr="00E61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</w:t>
            </w:r>
          </w:p>
        </w:tc>
        <w:tc>
          <w:tcPr>
            <w:tcW w:w="1701" w:type="dxa"/>
          </w:tcPr>
          <w:p w:rsidR="00B540B6" w:rsidRPr="00A6402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A64021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«Школа добрых дел» наставник лицея № 51 по работе РДШ 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встретилась с учащимися-волонтёрами лицея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ребята узнали о направлениях волонтерского движения.  Для полного восприятия учащиеся разделились на группы. Каждая группа выбрала себе направление работы, определила цель и задачи по ее выполнению.</w:t>
            </w:r>
          </w:p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гражданской позиции, самоорганизации, чувства социальной ответственности, солидарности, взаимопомощи и милосердия в обществе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Волонтёр-наставник Магомедова К.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Проведены мероприятия, посвященные Дню народного единства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ходе мероприятий обучающиеся познакомились с историей возникновения праздника, подвигами наших предков во имя независимости </w:t>
            </w: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Родины</w:t>
            </w:r>
            <w:r w:rsidRPr="002809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популяризация идеи единения многонационального народа Российской Федерации через любовь к Родине, к своему </w:t>
            </w: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народу, к своей истории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27-30.10.2018 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 стенгазет «В единстве сила»</w:t>
            </w:r>
          </w:p>
        </w:tc>
        <w:tc>
          <w:tcPr>
            <w:tcW w:w="3118" w:type="dxa"/>
          </w:tcPr>
          <w:p w:rsidR="00B540B6" w:rsidRPr="009704D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04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ходе подготовки к созданию стенгазеты учащиеся знакомятся с историей праздника, с героическим прошлым русского народа: событиями Смутного времени, историей создания памятника Минину и Пожарскому</w:t>
            </w:r>
          </w:p>
        </w:tc>
        <w:tc>
          <w:tcPr>
            <w:tcW w:w="2835" w:type="dxa"/>
          </w:tcPr>
          <w:p w:rsidR="00B540B6" w:rsidRPr="009704D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04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Создать у учащихся представление о значимости Дня народного единства для истории нашего государства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30.10.18г.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в города Дербент, Грозный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познакомились с историческими и культурными  памятниками городов Кавказа</w:t>
            </w:r>
          </w:p>
        </w:tc>
        <w:tc>
          <w:tcPr>
            <w:tcW w:w="2835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экскурсовод</w:t>
            </w:r>
          </w:p>
        </w:tc>
        <w:tc>
          <w:tcPr>
            <w:tcW w:w="1701" w:type="dxa"/>
          </w:tcPr>
          <w:p w:rsidR="00B540B6" w:rsidRPr="00FD2E9A" w:rsidRDefault="00B540B6" w:rsidP="00B540B6">
            <w:pPr>
              <w:pStyle w:val="a3"/>
              <w:numPr>
                <w:ilvl w:val="2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2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в РД»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1701"/>
        <w:gridCol w:w="2977"/>
        <w:gridCol w:w="2268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02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693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977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226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B540B6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мужества, </w:t>
            </w:r>
          </w:p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gramEnd"/>
            <w:r w:rsidRPr="00DA3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героя России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Учащиеся подготовили доклады, презентации, читали стихи.</w:t>
            </w:r>
          </w:p>
        </w:tc>
        <w:tc>
          <w:tcPr>
            <w:tcW w:w="2693" w:type="dxa"/>
          </w:tcPr>
          <w:p w:rsidR="00B540B6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гражданственности</w:t>
            </w:r>
          </w:p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977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Pr="00502833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 с профессиональным праздником Днём учителя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Распределили ветеранов по классам.</w:t>
            </w:r>
          </w:p>
        </w:tc>
        <w:tc>
          <w:tcPr>
            <w:tcW w:w="2693" w:type="dxa"/>
          </w:tcPr>
          <w:p w:rsidR="00B540B6" w:rsidRPr="009704D1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уважительного отношения</w:t>
            </w:r>
            <w:r w:rsidRPr="00970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учителю, труду педагога.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0B6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учащихся с заместителем председателя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Кировского района</w:t>
            </w:r>
          </w:p>
        </w:tc>
        <w:tc>
          <w:tcPr>
            <w:tcW w:w="3402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с учащимися о наиболее значимых событиях, послуживших переломным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моментом в борьбе с фашизмом в ВОВ</w:t>
            </w:r>
          </w:p>
        </w:tc>
        <w:tc>
          <w:tcPr>
            <w:tcW w:w="2693" w:type="dxa"/>
          </w:tcPr>
          <w:p w:rsidR="00B540B6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патриотизма и гражданственности</w:t>
            </w:r>
          </w:p>
          <w:p w:rsidR="00B540B6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системы работы по военно-патриотическому воспитанию детей и подростков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 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4ED3">
              <w:rPr>
                <w:rFonts w:ascii="Times New Roman" w:hAnsi="Times New Roman" w:cs="Times New Roman"/>
                <w:sz w:val="24"/>
                <w:szCs w:val="24"/>
              </w:rPr>
              <w:t xml:space="preserve">олонтёры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лицея </w:t>
            </w:r>
            <w:r w:rsidRPr="00FA4ED3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 Межрегиональном образовательном форуме «Новое поколение.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Добровольчество – стиль жизни» </w:t>
            </w:r>
          </w:p>
        </w:tc>
        <w:tc>
          <w:tcPr>
            <w:tcW w:w="3402" w:type="dxa"/>
          </w:tcPr>
          <w:p w:rsidR="00B540B6" w:rsidRPr="00FA4ED3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ED3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программу мероприятия во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шли</w:t>
            </w:r>
            <w:r w:rsidRPr="00FA4ED3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выставка добровольческих и благотворительных организаций, донорская, экологическая, социальная добровольческие акции, пленарные и образовательные сессии.</w:t>
            </w:r>
          </w:p>
        </w:tc>
        <w:tc>
          <w:tcPr>
            <w:tcW w:w="2693" w:type="dxa"/>
          </w:tcPr>
          <w:p w:rsidR="00B540B6" w:rsidRPr="00DE1A99" w:rsidRDefault="00B540B6" w:rsidP="008048B2">
            <w:pPr>
              <w:ind w:left="-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A99">
              <w:rPr>
                <w:rFonts w:ascii="Georgia" w:hAnsi="Georgia"/>
                <w:color w:val="000000" w:themeColor="text1"/>
                <w:shd w:val="clear" w:color="auto" w:fill="FFFFFF"/>
              </w:rPr>
              <w:t>развитие добровольчества как эффективного инструмента создания механизмов продвижения и популяризации ценностей и практик добровольчества среди молодежи.</w:t>
            </w:r>
            <w:r w:rsidRPr="00DE1A99">
              <w:rPr>
                <w:rFonts w:ascii="Georgia" w:hAnsi="Georgia"/>
                <w:color w:val="000000" w:themeColor="text1"/>
              </w:rPr>
              <w:br/>
            </w:r>
            <w:r w:rsidRPr="00DE1A99">
              <w:rPr>
                <w:rFonts w:ascii="Georgia" w:hAnsi="Georgia"/>
                <w:color w:val="000000" w:themeColor="text1"/>
              </w:rPr>
              <w:br/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исторического парка «Россия – моя история»</w:t>
            </w:r>
          </w:p>
        </w:tc>
        <w:tc>
          <w:tcPr>
            <w:tcW w:w="226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31.10 - </w:t>
            </w:r>
            <w:r w:rsidRPr="00FA4ED3">
              <w:rPr>
                <w:rFonts w:ascii="Times New Roman" w:hAnsi="Times New Roman" w:cs="Times New Roman"/>
                <w:sz w:val="24"/>
                <w:szCs w:val="24"/>
              </w:rPr>
              <w:t>03.11.18 г.</w:t>
            </w:r>
            <w:r>
              <w:rPr>
                <w:rFonts w:ascii="Georgia" w:hAnsi="Georgia"/>
                <w:color w:val="444444"/>
                <w:shd w:val="clear" w:color="auto" w:fill="FFFFFF"/>
              </w:rPr>
              <w:t xml:space="preserve">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республиканском слёте юных журналистов на базе ДГУ, факультет журналистики </w:t>
            </w:r>
          </w:p>
        </w:tc>
        <w:tc>
          <w:tcPr>
            <w:tcW w:w="3402" w:type="dxa"/>
          </w:tcPr>
          <w:p w:rsidR="00B540B6" w:rsidRPr="00FA4ED3" w:rsidRDefault="00B540B6" w:rsidP="008048B2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Ребята приняли активное участие в мастер-классах, проводимых ведущими журналистами РД. В заключении ребятам были вручены удостоверения юных корреспондентов.</w:t>
            </w:r>
          </w:p>
        </w:tc>
        <w:tc>
          <w:tcPr>
            <w:tcW w:w="2693" w:type="dxa"/>
            <w:shd w:val="clear" w:color="auto" w:fill="FFFFFF" w:themeFill="background1"/>
          </w:tcPr>
          <w:p w:rsidR="00B540B6" w:rsidRPr="004E4098" w:rsidRDefault="00B540B6" w:rsidP="008048B2">
            <w:pPr>
              <w:ind w:left="-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4098">
              <w:rPr>
                <w:rFonts w:ascii="Times New Roman" w:hAnsi="Times New Roman" w:cs="Times New Roman"/>
                <w:color w:val="313335"/>
                <w:sz w:val="24"/>
                <w:szCs w:val="24"/>
                <w:shd w:val="clear" w:color="auto" w:fill="F3F5F6"/>
              </w:rPr>
              <w:t>формирование социальной активности, гражданской позиции, культуры общения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республиканской газеты для детей и подростков «Орлёнок – Дагестан»</w:t>
            </w:r>
          </w:p>
        </w:tc>
        <w:tc>
          <w:tcPr>
            <w:tcW w:w="226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28.11.18г.</w:t>
            </w:r>
          </w:p>
        </w:tc>
      </w:tr>
    </w:tbl>
    <w:p w:rsidR="00B540B6" w:rsidRDefault="00B540B6" w:rsidP="00B540B6">
      <w:pPr>
        <w:rPr>
          <w:rFonts w:ascii="Times New Roman" w:hAnsi="Times New Roman" w:cs="Times New Roman"/>
          <w:b/>
          <w:sz w:val="28"/>
          <w:szCs w:val="28"/>
        </w:rPr>
      </w:pPr>
    </w:p>
    <w:p w:rsidR="00B540B6" w:rsidRPr="00F3633A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3633A">
        <w:rPr>
          <w:rFonts w:ascii="Times New Roman" w:hAnsi="Times New Roman" w:cs="Times New Roman"/>
          <w:b/>
          <w:sz w:val="28"/>
          <w:szCs w:val="28"/>
        </w:rPr>
        <w:t>«Об основах системы профилактики правонарушений беспризорности, безнадзорности среди несовершеннолетних»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3119"/>
        <w:gridCol w:w="1842"/>
        <w:gridCol w:w="2977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02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119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842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977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Лекция-беседа об ответственности за ложные звонки,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наркомания в подростковой среде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842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7-8-е классы</w:t>
            </w:r>
          </w:p>
        </w:tc>
        <w:tc>
          <w:tcPr>
            <w:tcW w:w="2977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инспектор ПДН Магомедова Н.Н.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25.10.18г.</w:t>
            </w: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Центра временного содержания несовершеннолетних правонарушителей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работниками центра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842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 г.</w:t>
            </w:r>
          </w:p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B540B6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способности и достижения» </w:t>
            </w:r>
          </w:p>
          <w:p w:rsidR="00B540B6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«Уголовные наказания несовершеннолетних» </w:t>
            </w:r>
          </w:p>
          <w:p w:rsidR="00B540B6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обсуждения ситуаций, знакомство с УК РФ.</w:t>
            </w:r>
          </w:p>
        </w:tc>
        <w:tc>
          <w:tcPr>
            <w:tcW w:w="3119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84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деканом экономического факультета ДГУНХ</w:t>
            </w:r>
          </w:p>
        </w:tc>
        <w:tc>
          <w:tcPr>
            <w:tcW w:w="340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в свободное время принять участие в олимпиадах по различным предметам</w:t>
            </w:r>
          </w:p>
        </w:tc>
        <w:tc>
          <w:tcPr>
            <w:tcW w:w="3119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свободного времени</w:t>
            </w:r>
          </w:p>
        </w:tc>
        <w:tc>
          <w:tcPr>
            <w:tcW w:w="184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А.Г.</w:t>
            </w: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учащихся с работниками РОВД</w:t>
            </w:r>
          </w:p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Защита прав несовершеннолетних</w:t>
            </w:r>
          </w:p>
        </w:tc>
        <w:tc>
          <w:tcPr>
            <w:tcW w:w="3402" w:type="dxa"/>
          </w:tcPr>
          <w:p w:rsidR="00B540B6" w:rsidRPr="00D50021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шла о том, что к</w:t>
            </w:r>
            <w:r w:rsidRPr="00D50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аждый человек хочет, чтобы, его права никто не нарушал, и чувствовать себя в безопасности.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D50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сожалению, эта картина далека от реальности. В мире постоянно совершаются различные преступления и правонарушения.</w:t>
            </w:r>
          </w:p>
        </w:tc>
        <w:tc>
          <w:tcPr>
            <w:tcW w:w="3119" w:type="dxa"/>
          </w:tcPr>
          <w:p w:rsidR="00B540B6" w:rsidRPr="003C6F97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6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углубить и систематизировать знания учащихся о правилах безопасного поведения и способах выхода из опасных ситуаций.</w:t>
            </w:r>
          </w:p>
        </w:tc>
        <w:tc>
          <w:tcPr>
            <w:tcW w:w="184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наркомании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Сейфудинова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ОИН ФКУ УИН УФСИН РФ по РД подполковник внутренней службы Качаева Н.С.</w:t>
            </w: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21.11.18г.</w:t>
            </w: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Лекция-беседа с учащимися на тему: «Пропаганда здорового образа жизни, формирование гражданственности и патриотизма»</w:t>
            </w:r>
          </w:p>
        </w:tc>
        <w:tc>
          <w:tcPr>
            <w:tcW w:w="3402" w:type="dxa"/>
          </w:tcPr>
          <w:p w:rsidR="00B540B6" w:rsidRPr="00D50021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0B6" w:rsidRPr="003C6F97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нспектор ПДН Магомедова Н.Н.</w:t>
            </w: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07.12.18г.</w:t>
            </w:r>
          </w:p>
        </w:tc>
      </w:tr>
      <w:tr w:rsidR="00B540B6" w:rsidRPr="00DA3B71" w:rsidTr="008048B2">
        <w:tc>
          <w:tcPr>
            <w:tcW w:w="851" w:type="dxa"/>
          </w:tcPr>
          <w:p w:rsidR="00B540B6" w:rsidRPr="00DA3B71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учащихся начальных классов</w:t>
            </w:r>
          </w:p>
        </w:tc>
        <w:tc>
          <w:tcPr>
            <w:tcW w:w="3402" w:type="dxa"/>
          </w:tcPr>
          <w:p w:rsidR="00B540B6" w:rsidRPr="00D50021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Речь шла об ответственности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 воспитание детей</w:t>
            </w:r>
          </w:p>
        </w:tc>
        <w:tc>
          <w:tcPr>
            <w:tcW w:w="3119" w:type="dxa"/>
          </w:tcPr>
          <w:p w:rsidR="00B540B6" w:rsidRPr="003C6F97" w:rsidRDefault="00B540B6" w:rsidP="00804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нспектор ПДН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Н.Н.</w:t>
            </w:r>
          </w:p>
        </w:tc>
        <w:tc>
          <w:tcPr>
            <w:tcW w:w="170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11.12.18г.</w:t>
            </w:r>
          </w:p>
        </w:tc>
      </w:tr>
    </w:tbl>
    <w:p w:rsidR="00B540B6" w:rsidRDefault="00B540B6" w:rsidP="00B540B6">
      <w:pPr>
        <w:rPr>
          <w:rFonts w:ascii="Times New Roman" w:hAnsi="Times New Roman" w:cs="Times New Roman"/>
          <w:sz w:val="24"/>
          <w:szCs w:val="24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t>«Повышение правовой культуры населения РД (2014-2016годы)»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3119"/>
        <w:gridCol w:w="1701"/>
        <w:gridCol w:w="3118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02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119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правовой помощи детям</w:t>
            </w:r>
          </w:p>
        </w:tc>
        <w:tc>
          <w:tcPr>
            <w:tcW w:w="3402" w:type="dxa"/>
          </w:tcPr>
          <w:p w:rsidR="00B540B6" w:rsidRPr="000843C2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узнали, что д</w:t>
            </w:r>
            <w:r w:rsidRPr="000843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 20 ноября выбрана не случайно. Она примечательна тем, что именно этого числа в 1959 году Генеральная Ассамблея приняла Декларацию прав ребенка. Документ объединил 10 основополагающих принципов и провозгласил своей конечной целью "обеспечить детям счастливое детство".</w:t>
            </w:r>
          </w:p>
        </w:tc>
        <w:tc>
          <w:tcPr>
            <w:tcW w:w="3119" w:type="dxa"/>
          </w:tcPr>
          <w:p w:rsidR="00B540B6" w:rsidRPr="000843C2" w:rsidRDefault="00B540B6" w:rsidP="008048B2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3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основными правами несовершеннолетних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Права</w:t>
            </w:r>
          </w:p>
        </w:tc>
        <w:tc>
          <w:tcPr>
            <w:tcW w:w="3402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показ презентаций</w:t>
            </w:r>
          </w:p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правовое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росвещение, </w:t>
            </w:r>
            <w:r w:rsidRPr="00DA3B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обобщить знания учащихся по правовому воспитанию.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прав ребенка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 День защиты детей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правовое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росвещение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школа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DA3B71" w:rsidRDefault="00B540B6" w:rsidP="008048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5-10.12.2018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 Обсуждение ситуаций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детей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07-10.12.2018</w:t>
            </w:r>
          </w:p>
        </w:tc>
      </w:tr>
    </w:tbl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суицидального поведения среди обучающихся образовательных учреждений»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3119"/>
        <w:gridCol w:w="1701"/>
        <w:gridCol w:w="3118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02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119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>ривлечение учащихся «группы риска» в соответствии с их интересами и способностями ко всей внеклассной работе и мероприятиям лицея (кружки, секции, спортивные мероприятия, художественная самодеятельность, акции, конкурсы и т.п.), в том числе с использованием возможностей молодежных и спортивных учреждений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 классными руководителями по выявлению детей «группы риска»</w:t>
            </w:r>
          </w:p>
        </w:tc>
        <w:tc>
          <w:tcPr>
            <w:tcW w:w="3119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 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0B6" w:rsidRPr="00DA3B71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Default="00B540B6" w:rsidP="00B540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0B6" w:rsidRPr="00471DD5" w:rsidRDefault="00B540B6" w:rsidP="00B540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1DD5">
        <w:rPr>
          <w:rFonts w:ascii="Times New Roman" w:hAnsi="Times New Roman" w:cs="Times New Roman"/>
          <w:b/>
          <w:sz w:val="28"/>
          <w:szCs w:val="28"/>
        </w:rPr>
        <w:lastRenderedPageBreak/>
        <w:t>по реализации Материнского наказа участников 2-ого республиканского форума матерей Дагестана «Сохранение традиций и развитие духовно-нравственных принципов народов Дагестана в гражданском обществе»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353"/>
        <w:gridCol w:w="2743"/>
        <w:gridCol w:w="1701"/>
        <w:gridCol w:w="3118"/>
        <w:gridCol w:w="1701"/>
      </w:tblGrid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693" w:type="dxa"/>
          </w:tcPr>
          <w:p w:rsidR="00B540B6" w:rsidRPr="00C94307" w:rsidRDefault="00B540B6" w:rsidP="008048B2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353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743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118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B540B6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«Традиции и обычаи Дагестана»</w:t>
            </w:r>
          </w:p>
        </w:tc>
        <w:tc>
          <w:tcPr>
            <w:tcW w:w="335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Представлена выставка рисунков национальных инструментов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национальных инструментов, костюмов народов Дагестана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танцевали, читали стихи на родных языках</w:t>
            </w:r>
          </w:p>
        </w:tc>
        <w:tc>
          <w:tcPr>
            <w:tcW w:w="2743" w:type="dxa"/>
          </w:tcPr>
          <w:p w:rsidR="00B540B6" w:rsidRDefault="00B540B6" w:rsidP="008048B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национальными инструментами, народной музыкой.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Pr="00DA3B71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«Заочная экскурсия по Дагестану»</w:t>
            </w:r>
          </w:p>
        </w:tc>
        <w:tc>
          <w:tcPr>
            <w:tcW w:w="335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об экономическом и социальном развитии республики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 Золотая осень</w:t>
            </w:r>
          </w:p>
        </w:tc>
        <w:tc>
          <w:tcPr>
            <w:tcW w:w="335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– танцы, песни, сценки, чтение стихов. Выставка поделок и рисунков</w:t>
            </w:r>
          </w:p>
        </w:tc>
        <w:tc>
          <w:tcPr>
            <w:tcW w:w="274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традиционным школьным праздникам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станции юннатов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детских аппликаций</w:t>
            </w:r>
          </w:p>
        </w:tc>
        <w:tc>
          <w:tcPr>
            <w:tcW w:w="335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рисунков методом аппликации</w:t>
            </w:r>
          </w:p>
        </w:tc>
        <w:tc>
          <w:tcPr>
            <w:tcW w:w="274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интереса у младших школьников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Default="00B540B6" w:rsidP="008048B2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35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мероприятия песни о матери, стихи, презентация «Моя мама»</w:t>
            </w:r>
          </w:p>
        </w:tc>
        <w:tc>
          <w:tcPr>
            <w:tcW w:w="274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поддержать традиции бережного отношения к женщине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сплочению классного коллектива и родителей, создать условия для раскрытия творческих </w:t>
            </w: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способностей уч-ся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родители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24.11.2018г.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мероприятие с городской библиотекой № 6, приуроченное ко Дню инвалидов</w:t>
            </w:r>
          </w:p>
        </w:tc>
        <w:tc>
          <w:tcPr>
            <w:tcW w:w="3353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докладов, беседы с работниками библиотеки.</w:t>
            </w:r>
          </w:p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известными людьми с ограниченными возможностями</w:t>
            </w:r>
          </w:p>
        </w:tc>
        <w:tc>
          <w:tcPr>
            <w:tcW w:w="274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возможность произвольного взаимодействия обеих категорий детей, совершенствовать их способность к совместному обучению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 г.</w:t>
            </w:r>
          </w:p>
        </w:tc>
      </w:tr>
      <w:tr w:rsidR="00B540B6" w:rsidRPr="00C94307" w:rsidTr="008048B2">
        <w:tc>
          <w:tcPr>
            <w:tcW w:w="851" w:type="dxa"/>
          </w:tcPr>
          <w:p w:rsidR="00B540B6" w:rsidRPr="00C94307" w:rsidRDefault="00B540B6" w:rsidP="008048B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B540B6" w:rsidRPr="00DA3B71" w:rsidRDefault="00B540B6" w:rsidP="008048B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Проведены мероприятия, посвященные Дню народного единства</w:t>
            </w:r>
          </w:p>
        </w:tc>
        <w:tc>
          <w:tcPr>
            <w:tcW w:w="335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мероприятий обучающиеся познакомились с историей возникновения праздника, подвигами наших предков во имя независимости Родины</w:t>
            </w:r>
            <w:r w:rsidRPr="002809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43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популяризация идеи единения многонационального народа Российской Федерации через любовь к Родине, к своему народу, к своей истории</w:t>
            </w:r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540B6" w:rsidRPr="00DA3B71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1701" w:type="dxa"/>
          </w:tcPr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27-30.10.2018 г.</w:t>
            </w:r>
          </w:p>
          <w:p w:rsidR="00B540B6" w:rsidRDefault="00B540B6" w:rsidP="0080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B540B6" w:rsidRDefault="00B540B6" w:rsidP="00B540B6">
      <w:pPr>
        <w:rPr>
          <w:rFonts w:ascii="Times New Roman" w:hAnsi="Times New Roman" w:cs="Times New Roman"/>
          <w:sz w:val="28"/>
          <w:szCs w:val="28"/>
        </w:rPr>
      </w:pPr>
    </w:p>
    <w:p w:rsidR="0049532B" w:rsidRPr="00B540B6" w:rsidRDefault="0049532B">
      <w:pPr>
        <w:rPr>
          <w:rFonts w:ascii="Times New Roman" w:hAnsi="Times New Roman" w:cs="Times New Roman"/>
          <w:sz w:val="24"/>
          <w:szCs w:val="24"/>
        </w:rPr>
      </w:pPr>
    </w:p>
    <w:sectPr w:rsidR="0049532B" w:rsidRPr="00B540B6" w:rsidSect="00471DD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0EAA"/>
    <w:multiLevelType w:val="hybridMultilevel"/>
    <w:tmpl w:val="C2FCBA20"/>
    <w:lvl w:ilvl="0" w:tplc="3DC870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55E0"/>
    <w:multiLevelType w:val="multilevel"/>
    <w:tmpl w:val="641CF4FE"/>
    <w:lvl w:ilvl="0">
      <w:start w:val="2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D61613"/>
    <w:multiLevelType w:val="multilevel"/>
    <w:tmpl w:val="39D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B6"/>
    <w:rsid w:val="000E0B3A"/>
    <w:rsid w:val="0049532B"/>
    <w:rsid w:val="00B540B6"/>
    <w:rsid w:val="00C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B6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B540B6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uiPriority w:val="59"/>
    <w:rsid w:val="00B5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5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B6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B540B6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uiPriority w:val="59"/>
    <w:rsid w:val="00B5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5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2019-02-05T13:43:00Z</dcterms:created>
  <dcterms:modified xsi:type="dcterms:W3CDTF">2019-02-05T13:43:00Z</dcterms:modified>
</cp:coreProperties>
</file>